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43A39B42"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3D7B81">
        <w:rPr>
          <w:rFonts w:ascii="Times New Roman" w:hAnsi="Times New Roman" w:cs="Times New Roman"/>
          <w:b/>
          <w:bCs/>
          <w:sz w:val="32"/>
          <w:szCs w:val="32"/>
        </w:rPr>
        <w:t>В19-</w:t>
      </w:r>
      <w:r w:rsidR="004E3D67">
        <w:rPr>
          <w:rFonts w:ascii="Times New Roman" w:hAnsi="Times New Roman" w:cs="Times New Roman"/>
          <w:b/>
          <w:bCs/>
          <w:sz w:val="32"/>
          <w:szCs w:val="32"/>
        </w:rPr>
        <w:t>1</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31BAF83B"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476A8E48"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w:t>
      </w:r>
      <w:r w:rsidR="004F4FCF">
        <w:rPr>
          <w:rFonts w:ascii="Times New Roman" w:hAnsi="Times New Roman" w:cs="Times New Roman"/>
          <w:szCs w:val="24"/>
        </w:rPr>
        <w:t>асть</w:t>
      </w:r>
      <w:r w:rsidRPr="00B434B5">
        <w:rPr>
          <w:rFonts w:ascii="Times New Roman" w:hAnsi="Times New Roman" w:cs="Times New Roman"/>
          <w:szCs w:val="24"/>
        </w:rPr>
        <w:t>,</w:t>
      </w:r>
      <w:r w:rsidR="004F4FCF">
        <w:rPr>
          <w:rFonts w:ascii="Times New Roman" w:hAnsi="Times New Roman" w:cs="Times New Roman"/>
          <w:szCs w:val="24"/>
        </w:rPr>
        <w:t xml:space="preserve"> Всеволожский район,</w:t>
      </w:r>
      <w:r w:rsidRPr="00B434B5">
        <w:rPr>
          <w:rFonts w:ascii="Times New Roman" w:hAnsi="Times New Roman" w:cs="Times New Roman"/>
          <w:szCs w:val="24"/>
        </w:rPr>
        <w:t xml:space="preserve"> г</w:t>
      </w:r>
      <w:r w:rsidR="004F4FCF">
        <w:rPr>
          <w:rFonts w:ascii="Times New Roman" w:hAnsi="Times New Roman" w:cs="Times New Roman"/>
          <w:szCs w:val="24"/>
        </w:rPr>
        <w:t>ород</w:t>
      </w:r>
      <w:r w:rsidRPr="00B434B5">
        <w:rPr>
          <w:rFonts w:ascii="Times New Roman" w:hAnsi="Times New Roman" w:cs="Times New Roman"/>
          <w:szCs w:val="24"/>
        </w:rPr>
        <w:t xml:space="preserve"> </w:t>
      </w:r>
      <w:r w:rsidR="0010141C">
        <w:rPr>
          <w:rFonts w:ascii="Times New Roman" w:hAnsi="Times New Roman" w:cs="Times New Roman"/>
          <w:szCs w:val="24"/>
        </w:rPr>
        <w:t>Мурино</w:t>
      </w:r>
      <w:r w:rsidR="002C79CD" w:rsidRPr="00B434B5">
        <w:rPr>
          <w:rFonts w:ascii="Times New Roman" w:hAnsi="Times New Roman" w:cs="Times New Roman"/>
          <w:szCs w:val="24"/>
        </w:rPr>
        <w:t xml:space="preserve">, </w:t>
      </w:r>
      <w:r w:rsidR="003D7B81">
        <w:rPr>
          <w:rFonts w:ascii="Times New Roman" w:hAnsi="Times New Roman" w:cs="Times New Roman"/>
          <w:szCs w:val="24"/>
        </w:rPr>
        <w:t>бул</w:t>
      </w:r>
      <w:r w:rsidR="004F4FCF">
        <w:rPr>
          <w:rFonts w:ascii="Times New Roman" w:hAnsi="Times New Roman" w:cs="Times New Roman"/>
          <w:szCs w:val="24"/>
        </w:rPr>
        <w:t>ьвар</w:t>
      </w:r>
      <w:r w:rsidR="003D7B81">
        <w:rPr>
          <w:rFonts w:ascii="Times New Roman" w:hAnsi="Times New Roman" w:cs="Times New Roman"/>
          <w:szCs w:val="24"/>
        </w:rPr>
        <w:t xml:space="preserve"> Воронцовский, д. 19, корп. 1</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394B99B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3.</w:t>
      </w:r>
      <w:r w:rsidRPr="00B434B5">
        <w:rPr>
          <w:rFonts w:ascii="Times New Roman" w:hAnsi="Times New Roman" w:cs="Times New Roman"/>
          <w:b/>
          <w:bCs/>
          <w:szCs w:val="24"/>
        </w:rPr>
        <w:tab/>
        <w:t>Предмет договора</w:t>
      </w:r>
    </w:p>
    <w:p w14:paraId="160FDA27" w14:textId="5D72457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w:t>
      </w:r>
      <w:r w:rsidR="00002FD2">
        <w:rPr>
          <w:rFonts w:ascii="Times New Roman" w:hAnsi="Times New Roman" w:cs="Times New Roman"/>
          <w:szCs w:val="24"/>
        </w:rPr>
        <w:t>асть</w:t>
      </w:r>
      <w:r w:rsidRPr="00B434B5">
        <w:rPr>
          <w:rFonts w:ascii="Times New Roman" w:hAnsi="Times New Roman" w:cs="Times New Roman"/>
          <w:szCs w:val="24"/>
        </w:rPr>
        <w:t xml:space="preserve">, </w:t>
      </w:r>
      <w:r w:rsidR="00002FD2">
        <w:rPr>
          <w:rFonts w:ascii="Times New Roman" w:hAnsi="Times New Roman" w:cs="Times New Roman"/>
          <w:szCs w:val="24"/>
        </w:rPr>
        <w:t>Всеволожский район, город</w:t>
      </w:r>
      <w:r w:rsidRPr="00B434B5">
        <w:rPr>
          <w:rFonts w:ascii="Times New Roman" w:hAnsi="Times New Roman" w:cs="Times New Roman"/>
          <w:szCs w:val="24"/>
        </w:rPr>
        <w:t xml:space="preserve"> </w:t>
      </w:r>
      <w:r w:rsidR="0010141C">
        <w:rPr>
          <w:rFonts w:ascii="Times New Roman" w:hAnsi="Times New Roman" w:cs="Times New Roman"/>
          <w:szCs w:val="24"/>
        </w:rPr>
        <w:t>Мурино</w:t>
      </w:r>
      <w:r w:rsidRPr="00B434B5">
        <w:rPr>
          <w:rFonts w:ascii="Times New Roman" w:hAnsi="Times New Roman" w:cs="Times New Roman"/>
          <w:szCs w:val="24"/>
        </w:rPr>
        <w:t xml:space="preserve">, </w:t>
      </w:r>
      <w:r w:rsidR="003D7B81">
        <w:rPr>
          <w:rFonts w:ascii="Times New Roman" w:hAnsi="Times New Roman" w:cs="Times New Roman"/>
          <w:szCs w:val="24"/>
        </w:rPr>
        <w:t>бул</w:t>
      </w:r>
      <w:r w:rsidR="00002FD2">
        <w:rPr>
          <w:rFonts w:ascii="Times New Roman" w:hAnsi="Times New Roman" w:cs="Times New Roman"/>
          <w:szCs w:val="24"/>
        </w:rPr>
        <w:t>ьвар</w:t>
      </w:r>
      <w:r w:rsidR="003D7B81">
        <w:rPr>
          <w:rFonts w:ascii="Times New Roman" w:hAnsi="Times New Roman" w:cs="Times New Roman"/>
          <w:szCs w:val="24"/>
        </w:rPr>
        <w:t xml:space="preserve"> Воронцовский, д. 19, корп. 1</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14A2F57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37987006" w14:textId="465D938F"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а) адрес Многоквартирного дома: обл. Ленинградская, р-н. Всеволожский, </w:t>
      </w:r>
      <w:r w:rsidR="004F4FCF">
        <w:rPr>
          <w:rFonts w:ascii="Times New Roman" w:hAnsi="Times New Roman" w:cs="Times New Roman"/>
          <w:szCs w:val="24"/>
        </w:rPr>
        <w:t>г</w:t>
      </w:r>
      <w:r w:rsidRPr="009370D5">
        <w:rPr>
          <w:rFonts w:ascii="Times New Roman" w:hAnsi="Times New Roman" w:cs="Times New Roman"/>
          <w:szCs w:val="24"/>
        </w:rPr>
        <w:t xml:space="preserve">. Мурино, </w:t>
      </w:r>
      <w:r w:rsidR="003D7B81">
        <w:rPr>
          <w:rFonts w:ascii="Times New Roman" w:hAnsi="Times New Roman" w:cs="Times New Roman"/>
          <w:szCs w:val="24"/>
        </w:rPr>
        <w:t>бул</w:t>
      </w:r>
      <w:r w:rsidR="004F4FCF">
        <w:rPr>
          <w:rFonts w:ascii="Times New Roman" w:hAnsi="Times New Roman" w:cs="Times New Roman"/>
          <w:szCs w:val="24"/>
        </w:rPr>
        <w:t>.</w:t>
      </w:r>
      <w:r w:rsidR="003D7B81">
        <w:rPr>
          <w:rFonts w:ascii="Times New Roman" w:hAnsi="Times New Roman" w:cs="Times New Roman"/>
          <w:szCs w:val="24"/>
        </w:rPr>
        <w:t xml:space="preserve"> Воронцовский, д. 19, корп. 1</w:t>
      </w:r>
      <w:r w:rsidRPr="009370D5">
        <w:rPr>
          <w:rFonts w:ascii="Times New Roman" w:hAnsi="Times New Roman" w:cs="Times New Roman"/>
          <w:szCs w:val="24"/>
        </w:rPr>
        <w:t>;</w:t>
      </w:r>
    </w:p>
    <w:p w14:paraId="6E0E66BA"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6) проект, серия, тип постройки - индивидуальный;</w:t>
      </w:r>
    </w:p>
    <w:p w14:paraId="3987D186" w14:textId="3FDEB019"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в) год ввода в эксплуатацию - 20</w:t>
      </w:r>
      <w:r w:rsidR="004F4FCF">
        <w:rPr>
          <w:rFonts w:ascii="Times New Roman" w:hAnsi="Times New Roman" w:cs="Times New Roman"/>
          <w:szCs w:val="24"/>
        </w:rPr>
        <w:t>22</w:t>
      </w:r>
      <w:r w:rsidRPr="009370D5">
        <w:rPr>
          <w:rFonts w:ascii="Times New Roman" w:hAnsi="Times New Roman" w:cs="Times New Roman"/>
          <w:szCs w:val="24"/>
        </w:rPr>
        <w:t>;</w:t>
      </w:r>
    </w:p>
    <w:p w14:paraId="2A7DE782" w14:textId="42D83984"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г) год постройки </w:t>
      </w:r>
      <w:r w:rsidR="00E54257">
        <w:rPr>
          <w:rFonts w:ascii="Times New Roman" w:hAnsi="Times New Roman" w:cs="Times New Roman"/>
          <w:szCs w:val="24"/>
        </w:rPr>
        <w:t>–</w:t>
      </w:r>
      <w:r w:rsidRPr="009370D5">
        <w:rPr>
          <w:rFonts w:ascii="Times New Roman" w:hAnsi="Times New Roman" w:cs="Times New Roman"/>
          <w:szCs w:val="24"/>
        </w:rPr>
        <w:t xml:space="preserve"> 20</w:t>
      </w:r>
      <w:r w:rsidR="00E54257">
        <w:rPr>
          <w:rFonts w:ascii="Times New Roman" w:hAnsi="Times New Roman" w:cs="Times New Roman"/>
          <w:szCs w:val="24"/>
        </w:rPr>
        <w:t>16</w:t>
      </w:r>
      <w:r w:rsidRPr="009370D5">
        <w:rPr>
          <w:rFonts w:ascii="Times New Roman" w:hAnsi="Times New Roman" w:cs="Times New Roman"/>
          <w:szCs w:val="24"/>
        </w:rPr>
        <w:t xml:space="preserve">; </w:t>
      </w:r>
    </w:p>
    <w:p w14:paraId="3B273A4C" w14:textId="7DFFCEDC"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д) количество этажей </w:t>
      </w:r>
      <w:r w:rsidR="00E54257">
        <w:rPr>
          <w:rFonts w:ascii="Times New Roman" w:hAnsi="Times New Roman" w:cs="Times New Roman"/>
          <w:szCs w:val="24"/>
        </w:rPr>
        <w:t>–</w:t>
      </w:r>
      <w:r w:rsidRPr="009370D5">
        <w:rPr>
          <w:rFonts w:ascii="Times New Roman" w:hAnsi="Times New Roman" w:cs="Times New Roman"/>
          <w:szCs w:val="24"/>
        </w:rPr>
        <w:t xml:space="preserve"> </w:t>
      </w:r>
      <w:r w:rsidR="00E54257">
        <w:rPr>
          <w:rFonts w:ascii="Times New Roman" w:hAnsi="Times New Roman" w:cs="Times New Roman"/>
          <w:szCs w:val="24"/>
        </w:rPr>
        <w:t>18-19-</w:t>
      </w:r>
      <w:r w:rsidRPr="009370D5">
        <w:rPr>
          <w:rFonts w:ascii="Times New Roman" w:hAnsi="Times New Roman" w:cs="Times New Roman"/>
          <w:szCs w:val="24"/>
        </w:rPr>
        <w:t>2</w:t>
      </w:r>
      <w:r w:rsidR="004F4FCF">
        <w:rPr>
          <w:rFonts w:ascii="Times New Roman" w:hAnsi="Times New Roman" w:cs="Times New Roman"/>
          <w:szCs w:val="24"/>
        </w:rPr>
        <w:t>0</w:t>
      </w:r>
      <w:r w:rsidRPr="009370D5">
        <w:rPr>
          <w:rFonts w:ascii="Times New Roman" w:hAnsi="Times New Roman" w:cs="Times New Roman"/>
          <w:szCs w:val="24"/>
        </w:rPr>
        <w:t>;</w:t>
      </w:r>
    </w:p>
    <w:p w14:paraId="6AF447CE" w14:textId="25B35A21"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е) количество квартир – 1 </w:t>
      </w:r>
      <w:r w:rsidR="004F4FCF">
        <w:rPr>
          <w:rFonts w:ascii="Times New Roman" w:hAnsi="Times New Roman" w:cs="Times New Roman"/>
          <w:szCs w:val="24"/>
        </w:rPr>
        <w:t>653</w:t>
      </w:r>
      <w:r w:rsidRPr="009370D5">
        <w:rPr>
          <w:rFonts w:ascii="Times New Roman" w:hAnsi="Times New Roman" w:cs="Times New Roman"/>
          <w:szCs w:val="24"/>
        </w:rPr>
        <w:t xml:space="preserve">; количество нежилых помещений - </w:t>
      </w:r>
      <w:r w:rsidR="000D3633">
        <w:rPr>
          <w:rFonts w:ascii="Times New Roman" w:hAnsi="Times New Roman" w:cs="Times New Roman"/>
          <w:szCs w:val="24"/>
        </w:rPr>
        <w:t>22</w:t>
      </w:r>
      <w:r w:rsidRPr="009370D5">
        <w:rPr>
          <w:rFonts w:ascii="Times New Roman" w:hAnsi="Times New Roman" w:cs="Times New Roman"/>
          <w:szCs w:val="24"/>
        </w:rPr>
        <w:t>;</w:t>
      </w:r>
    </w:p>
    <w:p w14:paraId="38738DA4" w14:textId="4D879F20" w:rsidR="0010141C" w:rsidRPr="009370D5" w:rsidRDefault="0010141C" w:rsidP="0010141C">
      <w:pPr>
        <w:spacing w:after="0" w:line="240" w:lineRule="auto"/>
        <w:jc w:val="both"/>
        <w:rPr>
          <w:rFonts w:ascii="Times New Roman" w:hAnsi="Times New Roman" w:cs="Times New Roman"/>
          <w:color w:val="000000" w:themeColor="text1"/>
          <w:szCs w:val="24"/>
        </w:rPr>
      </w:pPr>
      <w:r w:rsidRPr="009370D5">
        <w:rPr>
          <w:rFonts w:ascii="Times New Roman" w:hAnsi="Times New Roman" w:cs="Times New Roman"/>
          <w:szCs w:val="24"/>
        </w:rPr>
        <w:t xml:space="preserve">ж) общая площадь помещений, входящих в общее имущество – </w:t>
      </w:r>
      <w:r w:rsidR="000D3633">
        <w:rPr>
          <w:rFonts w:ascii="Times New Roman" w:hAnsi="Times New Roman" w:cs="Times New Roman"/>
          <w:color w:val="000000" w:themeColor="text1"/>
          <w:szCs w:val="24"/>
        </w:rPr>
        <w:t xml:space="preserve"> </w:t>
      </w:r>
      <w:r w:rsidRPr="009370D5">
        <w:rPr>
          <w:rFonts w:ascii="Times New Roman" w:hAnsi="Times New Roman" w:cs="Times New Roman"/>
          <w:color w:val="000000" w:themeColor="text1"/>
          <w:szCs w:val="24"/>
        </w:rPr>
        <w:t xml:space="preserve"> кв. м;</w:t>
      </w:r>
    </w:p>
    <w:p w14:paraId="440DA452" w14:textId="78F96BD9" w:rsidR="0010141C" w:rsidRPr="009370D5" w:rsidRDefault="0010141C" w:rsidP="0010141C">
      <w:pPr>
        <w:spacing w:after="0" w:line="240" w:lineRule="auto"/>
        <w:jc w:val="both"/>
        <w:rPr>
          <w:rFonts w:ascii="Times New Roman" w:hAnsi="Times New Roman" w:cs="Times New Roman"/>
          <w:color w:val="000000" w:themeColor="text1"/>
          <w:szCs w:val="24"/>
        </w:rPr>
      </w:pPr>
      <w:r w:rsidRPr="009370D5">
        <w:rPr>
          <w:rFonts w:ascii="Times New Roman" w:hAnsi="Times New Roman" w:cs="Times New Roman"/>
          <w:color w:val="000000" w:themeColor="text1"/>
          <w:szCs w:val="24"/>
        </w:rPr>
        <w:t xml:space="preserve">з) общая площадь жилых помещений — </w:t>
      </w:r>
      <w:r w:rsidR="00E54257" w:rsidRPr="00E54257">
        <w:rPr>
          <w:rFonts w:ascii="Times New Roman" w:hAnsi="Times New Roman" w:cs="Times New Roman"/>
          <w:color w:val="000000" w:themeColor="text1"/>
        </w:rPr>
        <w:t>43 511,8</w:t>
      </w:r>
      <w:r w:rsidR="00E54257">
        <w:rPr>
          <w:rFonts w:ascii="Times New Roman" w:hAnsi="Times New Roman" w:cs="Times New Roman"/>
          <w:color w:val="000000" w:themeColor="text1"/>
        </w:rPr>
        <w:t xml:space="preserve">0 </w:t>
      </w:r>
      <w:r w:rsidRPr="009370D5">
        <w:rPr>
          <w:rFonts w:ascii="Times New Roman" w:hAnsi="Times New Roman" w:cs="Times New Roman"/>
          <w:color w:val="000000" w:themeColor="text1"/>
          <w:szCs w:val="24"/>
        </w:rPr>
        <w:t xml:space="preserve">кв. м; </w:t>
      </w:r>
    </w:p>
    <w:p w14:paraId="5A65AC2A" w14:textId="01BCDBC6" w:rsidR="0010141C" w:rsidRPr="009370D5" w:rsidRDefault="0010141C" w:rsidP="0010141C">
      <w:pPr>
        <w:spacing w:after="0" w:line="240" w:lineRule="auto"/>
        <w:jc w:val="both"/>
        <w:rPr>
          <w:rFonts w:ascii="Times New Roman" w:hAnsi="Times New Roman" w:cs="Times New Roman"/>
          <w:color w:val="000000" w:themeColor="text1"/>
          <w:szCs w:val="24"/>
        </w:rPr>
      </w:pPr>
      <w:r w:rsidRPr="009370D5">
        <w:rPr>
          <w:rFonts w:ascii="Times New Roman" w:hAnsi="Times New Roman" w:cs="Times New Roman"/>
          <w:color w:val="000000" w:themeColor="text1"/>
          <w:szCs w:val="24"/>
        </w:rPr>
        <w:t xml:space="preserve">и) общая площадь нежилых помещений – </w:t>
      </w:r>
      <w:r w:rsidR="00E54257">
        <w:rPr>
          <w:rFonts w:ascii="Times New Roman" w:hAnsi="Times New Roman" w:cs="Times New Roman"/>
          <w:color w:val="000000" w:themeColor="text1"/>
          <w:szCs w:val="24"/>
        </w:rPr>
        <w:t>1 150</w:t>
      </w:r>
      <w:r w:rsidRPr="009370D5">
        <w:rPr>
          <w:rFonts w:ascii="Times New Roman" w:hAnsi="Times New Roman" w:cs="Times New Roman"/>
          <w:color w:val="000000" w:themeColor="text1"/>
          <w:szCs w:val="24"/>
        </w:rPr>
        <w:t>,</w:t>
      </w:r>
      <w:r w:rsidR="00E54257">
        <w:rPr>
          <w:rFonts w:ascii="Times New Roman" w:hAnsi="Times New Roman" w:cs="Times New Roman"/>
          <w:color w:val="000000" w:themeColor="text1"/>
          <w:szCs w:val="24"/>
        </w:rPr>
        <w:t>8</w:t>
      </w:r>
      <w:r w:rsidRPr="009370D5">
        <w:rPr>
          <w:rFonts w:ascii="Times New Roman" w:hAnsi="Times New Roman" w:cs="Times New Roman"/>
          <w:color w:val="000000" w:themeColor="text1"/>
          <w:szCs w:val="24"/>
        </w:rPr>
        <w:t>0 кв. м;</w:t>
      </w:r>
    </w:p>
    <w:p w14:paraId="098AA0F3" w14:textId="349A5F69"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к) степень износа по данным государственного технического учета — </w:t>
      </w:r>
      <w:r w:rsidR="000D3633">
        <w:rPr>
          <w:rFonts w:ascii="Times New Roman" w:hAnsi="Times New Roman" w:cs="Times New Roman"/>
          <w:szCs w:val="24"/>
        </w:rPr>
        <w:t>3</w:t>
      </w:r>
      <w:r w:rsidRPr="009370D5">
        <w:rPr>
          <w:rFonts w:ascii="Times New Roman" w:hAnsi="Times New Roman" w:cs="Times New Roman"/>
          <w:szCs w:val="24"/>
        </w:rPr>
        <w:t xml:space="preserve"> %; </w:t>
      </w:r>
    </w:p>
    <w:p w14:paraId="264D4E04"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л) год последнего комплексного капитального ремонта — ___ ;</w:t>
      </w:r>
    </w:p>
    <w:p w14:paraId="7EB6AAB8"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м) площадь земельного участка, в составе общего имущества —  ___ кв. м; </w:t>
      </w:r>
    </w:p>
    <w:p w14:paraId="40C048AF" w14:textId="0801931C"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н) кадастровый номер земельного участка – </w:t>
      </w:r>
      <w:r w:rsidRPr="009370D5">
        <w:rPr>
          <w:rStyle w:val="button-search"/>
        </w:rPr>
        <w:t>47:07:0722001:5</w:t>
      </w:r>
      <w:r w:rsidR="00E54257">
        <w:rPr>
          <w:rStyle w:val="button-search"/>
        </w:rPr>
        <w:t>38</w:t>
      </w:r>
      <w:r w:rsidRPr="009370D5">
        <w:rPr>
          <w:rFonts w:ascii="Times New Roman" w:hAnsi="Times New Roman" w:cs="Times New Roman"/>
          <w:szCs w:val="24"/>
        </w:rPr>
        <w:t xml:space="preserve">; </w:t>
      </w:r>
    </w:p>
    <w:p w14:paraId="2BB13485"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о) правовой акт о признании дома аварийным и подлежащим сносу - нет; </w:t>
      </w:r>
    </w:p>
    <w:p w14:paraId="1FC5ADA9" w14:textId="4838AF14" w:rsidR="006D7856" w:rsidRPr="00B434B5" w:rsidRDefault="0010141C" w:rsidP="0010141C">
      <w:pPr>
        <w:spacing w:after="120" w:line="240" w:lineRule="auto"/>
        <w:jc w:val="both"/>
        <w:rPr>
          <w:rFonts w:ascii="Times New Roman" w:hAnsi="Times New Roman" w:cs="Times New Roman"/>
          <w:szCs w:val="24"/>
        </w:rPr>
      </w:pPr>
      <w:r w:rsidRPr="009370D5">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 xml:space="preserve">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w:t>
      </w:r>
      <w:r w:rsidRPr="00B434B5">
        <w:rPr>
          <w:rFonts w:ascii="Times New Roman" w:hAnsi="Times New Roman" w:cs="Times New Roman"/>
          <w:szCs w:val="24"/>
        </w:rPr>
        <w:lastRenderedPageBreak/>
        <w:t>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1C47824"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1941F06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EA70B4">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11B01B2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8A3D4A">
        <w:rPr>
          <w:rFonts w:ascii="Times New Roman" w:hAnsi="Times New Roman" w:cs="Times New Roman"/>
          <w:szCs w:val="24"/>
        </w:rPr>
        <w:t xml:space="preserve"> </w:t>
      </w:r>
      <w:r w:rsidRPr="00B434B5">
        <w:rPr>
          <w:rFonts w:ascii="Times New Roman" w:hAnsi="Times New Roman" w:cs="Times New Roman"/>
          <w:szCs w:val="24"/>
        </w:rPr>
        <w:t>416,</w:t>
      </w:r>
    </w:p>
    <w:p w14:paraId="6A088266" w14:textId="3BAFF50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8A3D4A">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w:t>
      </w:r>
      <w:r w:rsidRPr="00B434B5">
        <w:rPr>
          <w:rFonts w:ascii="Times New Roman" w:hAnsi="Times New Roman" w:cs="Times New Roman"/>
          <w:szCs w:val="24"/>
        </w:rPr>
        <w:lastRenderedPageBreak/>
        <w:t xml:space="preserve">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020FBDB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r w:rsidR="00EA70B4">
        <w:rPr>
          <w:rFonts w:ascii="Times New Roman" w:hAnsi="Times New Roman" w:cs="Times New Roman"/>
          <w:szCs w:val="24"/>
        </w:rPr>
        <w:t xml:space="preserve"> в соответствии со сроками, установленными текущим законодательством</w:t>
      </w:r>
      <w:r w:rsidRPr="00B434B5">
        <w:rPr>
          <w:rFonts w:ascii="Times New Roman" w:hAnsi="Times New Roman" w:cs="Times New Roman"/>
          <w:szCs w:val="24"/>
        </w:rPr>
        <w:t>.</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2A29E0B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sidR="00E95658">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30ED166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8A3D4A">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043B9BC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4F4FCF">
        <w:rPr>
          <w:rFonts w:ascii="Times New Roman" w:hAnsi="Times New Roman"/>
        </w:rPr>
        <w:tab/>
      </w:r>
      <w:r w:rsidRPr="00B434B5">
        <w:rPr>
          <w:rFonts w:ascii="Times New Roman" w:hAnsi="Times New Roman" w:cs="Times New Roman"/>
          <w:szCs w:val="24"/>
        </w:rPr>
        <w:t xml:space="preserve">При наличии индивидуального, общего (квартирного) или комнатного прибора учета ежемесячно снимать его показания с </w:t>
      </w:r>
      <w:r w:rsidR="008A3D4A">
        <w:rPr>
          <w:rFonts w:ascii="Times New Roman" w:hAnsi="Times New Roman" w:cs="Times New Roman"/>
          <w:szCs w:val="24"/>
        </w:rPr>
        <w:t>20</w:t>
      </w:r>
      <w:r w:rsidRPr="00B434B5">
        <w:rPr>
          <w:rFonts w:ascii="Times New Roman" w:hAnsi="Times New Roman" w:cs="Times New Roman"/>
          <w:szCs w:val="24"/>
        </w:rPr>
        <w:t xml:space="preserve"> по 2</w:t>
      </w:r>
      <w:r w:rsidR="008A3D4A">
        <w:rPr>
          <w:rFonts w:ascii="Times New Roman" w:hAnsi="Times New Roman" w:cs="Times New Roman"/>
          <w:szCs w:val="24"/>
        </w:rPr>
        <w:t>4</w:t>
      </w:r>
      <w:r w:rsidRPr="00B434B5">
        <w:rPr>
          <w:rFonts w:ascii="Times New Roman" w:hAnsi="Times New Roman" w:cs="Times New Roman"/>
          <w:szCs w:val="24"/>
        </w:rPr>
        <w:t xml:space="preserve">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 xml:space="preserve">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w:t>
      </w:r>
      <w:r w:rsidRPr="00B434B5">
        <w:rPr>
          <w:rFonts w:ascii="Times New Roman" w:hAnsi="Times New Roman" w:cs="Times New Roman"/>
          <w:szCs w:val="24"/>
        </w:rPr>
        <w:lastRenderedPageBreak/>
        <w:t>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7DD4757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17B7A3F1"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7B191B5B"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0D3B64DA"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3A98BD29"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109DB00E"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0C77BA9E"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683EF558"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525728C7" w14:textId="0A4D4192"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74C44523"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не парковать автотранспортные средства на прилегающей к многоквартирному дому территории вне специально установленных мест.</w:t>
      </w:r>
    </w:p>
    <w:p w14:paraId="289D50AB" w14:textId="77777777" w:rsidR="00EA70B4" w:rsidRPr="001C3246"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7322C9A6" w14:textId="362C7AD3" w:rsidR="00EA70B4" w:rsidRDefault="00EA70B4" w:rsidP="00EA70B4">
      <w:pPr>
        <w:spacing w:line="240" w:lineRule="auto"/>
        <w:jc w:val="both"/>
        <w:rPr>
          <w:rFonts w:ascii="Times New Roman" w:hAnsi="Times New Roman" w:cs="Times New Roman"/>
          <w:szCs w:val="24"/>
        </w:rPr>
      </w:pPr>
      <w:r w:rsidRPr="001C3246">
        <w:rPr>
          <w:rFonts w:ascii="Times New Roman" w:hAnsi="Times New Roman" w:cs="Times New Roman"/>
          <w:szCs w:val="24"/>
        </w:rPr>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2EDB6795" w14:textId="0ACF76C7" w:rsidR="00BC293C" w:rsidRDefault="00BC293C"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4.3.16 Соблюдать противопожарные </w:t>
      </w:r>
      <w:r w:rsidR="005D64F1">
        <w:rPr>
          <w:rFonts w:ascii="Times New Roman" w:hAnsi="Times New Roman" w:cs="Times New Roman"/>
          <w:szCs w:val="24"/>
        </w:rPr>
        <w:t xml:space="preserve">и санитарно-эпидемиологические </w:t>
      </w:r>
      <w:r w:rsidR="000364A7">
        <w:rPr>
          <w:rFonts w:ascii="Times New Roman" w:hAnsi="Times New Roman" w:cs="Times New Roman"/>
          <w:szCs w:val="24"/>
        </w:rPr>
        <w:t>требования, не захламлять места общего пользования</w:t>
      </w:r>
      <w:r w:rsidR="00EA70B4">
        <w:rPr>
          <w:rFonts w:ascii="Times New Roman" w:hAnsi="Times New Roman" w:cs="Times New Roman"/>
          <w:szCs w:val="24"/>
        </w:rPr>
        <w:t>.</w:t>
      </w:r>
    </w:p>
    <w:p w14:paraId="5B34C634" w14:textId="540C547C" w:rsidR="0075793F" w:rsidRPr="00B434B5" w:rsidRDefault="0075793F"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4.3.17 Не хранить в местах общего пользования </w:t>
      </w:r>
      <w:r w:rsidR="004C47E8">
        <w:rPr>
          <w:rFonts w:ascii="Times New Roman" w:hAnsi="Times New Roman" w:cs="Times New Roman"/>
          <w:szCs w:val="24"/>
        </w:rPr>
        <w:t xml:space="preserve">велосипедов, самокатов, и любых иных транспортных средств, имеющих двигатели внутреннего сгорания, либо аккумуляторные батареи.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3235072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lastRenderedPageBreak/>
        <w:t xml:space="preserve">5.4. </w:t>
      </w:r>
      <w:r w:rsidR="0096600A" w:rsidRPr="0096600A">
        <w:rPr>
          <w:rFonts w:ascii="Times New Roman" w:hAnsi="Times New Roman" w:cs="Times New Roman"/>
          <w:szCs w:val="24"/>
        </w:rPr>
        <w:t>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3761329F"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26DFDF78"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758CD30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3F37A70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 xml:space="preserve">за содержание жилого помещения устанавливается в соответствии с размером платы за содержание жилого помещения на территории г. </w:t>
      </w:r>
      <w:r w:rsidR="00164D9A">
        <w:rPr>
          <w:rFonts w:ascii="Times New Roman" w:hAnsi="Times New Roman" w:cs="Times New Roman"/>
          <w:szCs w:val="24"/>
        </w:rPr>
        <w:t>Мурино</w:t>
      </w:r>
      <w:r w:rsidRPr="00B434B5">
        <w:rPr>
          <w:rFonts w:ascii="Times New Roman" w:hAnsi="Times New Roman" w:cs="Times New Roman"/>
          <w:szCs w:val="24"/>
        </w:rPr>
        <w:t>, утвержденного Комитетом по тарифам Ленинградской области.</w:t>
      </w:r>
    </w:p>
    <w:p w14:paraId="7C9B1EE7" w14:textId="55105EE9"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CPO,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 xml:space="preserve">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w:t>
      </w:r>
      <w:r w:rsidRPr="00B434B5">
        <w:rPr>
          <w:rFonts w:ascii="Times New Roman" w:hAnsi="Times New Roman" w:cs="Times New Roman"/>
          <w:szCs w:val="24"/>
        </w:rPr>
        <w:lastRenderedPageBreak/>
        <w:t>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4F4FCF" w:rsidRDefault="00B702B4" w:rsidP="006D7856">
      <w:pPr>
        <w:spacing w:line="240" w:lineRule="auto"/>
        <w:jc w:val="both"/>
        <w:rPr>
          <w:rFonts w:ascii="Times New Roman" w:hAnsi="Times New Roman"/>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12232188"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D7C830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03DEEF06" w:rsidR="00B702B4" w:rsidRPr="004F4FCF" w:rsidRDefault="00B702B4" w:rsidP="004F4FCF">
      <w:pPr>
        <w:spacing w:line="240" w:lineRule="auto"/>
        <w:jc w:val="both"/>
        <w:rPr>
          <w:rFonts w:ascii="Times New Roman" w:hAnsi="Times New Roman"/>
          <w:sz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4F4FCF">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2A4B2976"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20825E0C"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4F4FCF">
              <w:t>info</w:t>
            </w:r>
            <w:r w:rsidR="004261AE" w:rsidRPr="00767486">
              <w:rPr>
                <w:bCs/>
                <w:lang w:val="ru-RU"/>
              </w:rPr>
              <w:t>@</w:t>
            </w:r>
            <w:r w:rsidR="004261AE" w:rsidRPr="004F4FCF">
              <w:t>ukdolina</w:t>
            </w:r>
            <w:r w:rsidR="004261AE" w:rsidRPr="00767486">
              <w:rPr>
                <w:bCs/>
                <w:lang w:val="ru-RU"/>
              </w:rPr>
              <w:t>.</w:t>
            </w:r>
            <w:r w:rsidR="004261AE" w:rsidRPr="004F4FCF">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44C3DE5A"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4F4FCF" w:rsidRDefault="00B702B4" w:rsidP="00AC088C">
            <w:pPr>
              <w:pStyle w:val="a5"/>
              <w:tabs>
                <w:tab w:val="left" w:pos="382"/>
              </w:tabs>
              <w:spacing w:before="128"/>
              <w:ind w:left="0" w:firstLine="0"/>
            </w:pPr>
            <w:r w:rsidRPr="004F4FCF">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__________________________________________, к.п.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0C3C0DC3"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rsidP="004F4FCF">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3D2EC11F"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E54257">
        <w:rPr>
          <w:rFonts w:ascii="Times New Roman" w:hAnsi="Times New Roman" w:cs="Times New Roman"/>
          <w:sz w:val="24"/>
          <w:szCs w:val="24"/>
        </w:rPr>
        <w:t>В19-1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10141C" w:rsidRPr="00476438" w14:paraId="14FD6647" w14:textId="77777777" w:rsidTr="00A03D84">
        <w:trPr>
          <w:trHeight w:val="419"/>
          <w:jc w:val="center"/>
        </w:trPr>
        <w:tc>
          <w:tcPr>
            <w:tcW w:w="1997" w:type="dxa"/>
          </w:tcPr>
          <w:p w14:paraId="6BF59093" w14:textId="486F49E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Несущие конструкции здания</w:t>
            </w:r>
          </w:p>
        </w:tc>
        <w:tc>
          <w:tcPr>
            <w:tcW w:w="5792" w:type="dxa"/>
          </w:tcPr>
          <w:p w14:paraId="46B84925" w14:textId="2E84616C" w:rsidR="0010141C" w:rsidRPr="00476438" w:rsidRDefault="0010141C" w:rsidP="0010141C">
            <w:pPr>
              <w:spacing w:after="0" w:line="240" w:lineRule="auto"/>
              <w:rPr>
                <w:rFonts w:ascii="Times New Roman" w:hAnsi="Times New Roman"/>
                <w:sz w:val="18"/>
                <w:szCs w:val="18"/>
              </w:rPr>
            </w:pPr>
            <w:r w:rsidRPr="009370D5">
              <w:rPr>
                <w:rFonts w:ascii="Times New Roman" w:hAnsi="Times New Roman" w:cs="Times New Roman"/>
                <w:sz w:val="18"/>
                <w:szCs w:val="18"/>
              </w:rPr>
              <w:t>материал: железобетонная плита</w:t>
            </w:r>
          </w:p>
        </w:tc>
        <w:tc>
          <w:tcPr>
            <w:tcW w:w="850" w:type="dxa"/>
          </w:tcPr>
          <w:p w14:paraId="26DAE018" w14:textId="279A37FD" w:rsidR="0010141C" w:rsidRPr="00476438" w:rsidRDefault="0010141C" w:rsidP="0010141C">
            <w:pPr>
              <w:spacing w:after="0" w:line="240" w:lineRule="auto"/>
              <w:rPr>
                <w:rFonts w:ascii="Times New Roman" w:hAnsi="Times New Roman"/>
                <w:sz w:val="18"/>
                <w:szCs w:val="18"/>
              </w:rPr>
            </w:pPr>
          </w:p>
        </w:tc>
        <w:tc>
          <w:tcPr>
            <w:tcW w:w="1739" w:type="dxa"/>
          </w:tcPr>
          <w:p w14:paraId="35D3AF6B" w14:textId="7F28D558"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3DDBFC5" w14:textId="77777777" w:rsidTr="00A03D84">
        <w:trPr>
          <w:trHeight w:val="228"/>
          <w:jc w:val="center"/>
        </w:trPr>
        <w:tc>
          <w:tcPr>
            <w:tcW w:w="1997" w:type="dxa"/>
          </w:tcPr>
          <w:p w14:paraId="5849736E" w14:textId="3D3AFFD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Фундаменты</w:t>
            </w:r>
          </w:p>
        </w:tc>
        <w:tc>
          <w:tcPr>
            <w:tcW w:w="5792" w:type="dxa"/>
          </w:tcPr>
          <w:p w14:paraId="14DE214C" w14:textId="0B753311" w:rsidR="0010141C" w:rsidRPr="00476438" w:rsidRDefault="0010141C" w:rsidP="0010141C">
            <w:pPr>
              <w:spacing w:after="0" w:line="240" w:lineRule="auto"/>
              <w:rPr>
                <w:rFonts w:ascii="Times New Roman" w:hAnsi="Times New Roman"/>
                <w:sz w:val="18"/>
                <w:szCs w:val="18"/>
              </w:rPr>
            </w:pPr>
            <w:r w:rsidRPr="009370D5">
              <w:rPr>
                <w:rFonts w:ascii="Times New Roman" w:hAnsi="Times New Roman" w:cs="Times New Roman"/>
                <w:sz w:val="18"/>
                <w:szCs w:val="18"/>
              </w:rPr>
              <w:t>материал: свайный</w:t>
            </w:r>
          </w:p>
        </w:tc>
        <w:tc>
          <w:tcPr>
            <w:tcW w:w="850" w:type="dxa"/>
          </w:tcPr>
          <w:p w14:paraId="28B02E63" w14:textId="2A34CC6C" w:rsidR="0010141C" w:rsidRPr="00476438" w:rsidRDefault="0010141C" w:rsidP="0010141C">
            <w:pPr>
              <w:spacing w:after="0" w:line="240" w:lineRule="auto"/>
              <w:rPr>
                <w:rFonts w:ascii="Times New Roman" w:hAnsi="Times New Roman"/>
                <w:sz w:val="18"/>
                <w:szCs w:val="18"/>
              </w:rPr>
            </w:pPr>
          </w:p>
        </w:tc>
        <w:tc>
          <w:tcPr>
            <w:tcW w:w="1739" w:type="dxa"/>
          </w:tcPr>
          <w:p w14:paraId="09F05446" w14:textId="14B4AA94"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0212B539" w14:textId="77777777" w:rsidTr="00A03D84">
        <w:trPr>
          <w:trHeight w:val="234"/>
          <w:jc w:val="center"/>
        </w:trPr>
        <w:tc>
          <w:tcPr>
            <w:tcW w:w="1997" w:type="dxa"/>
          </w:tcPr>
          <w:p w14:paraId="4D12C733" w14:textId="20187574"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Стены</w:t>
            </w:r>
          </w:p>
        </w:tc>
        <w:tc>
          <w:tcPr>
            <w:tcW w:w="5792" w:type="dxa"/>
          </w:tcPr>
          <w:p w14:paraId="6470D92D" w14:textId="7A62EA7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стеновая железобетонная, каменная</w:t>
            </w:r>
          </w:p>
        </w:tc>
        <w:tc>
          <w:tcPr>
            <w:tcW w:w="850" w:type="dxa"/>
          </w:tcPr>
          <w:p w14:paraId="58487188" w14:textId="3FC9052F" w:rsidR="0010141C" w:rsidRPr="00476438" w:rsidRDefault="0010141C" w:rsidP="0010141C">
            <w:pPr>
              <w:spacing w:after="0" w:line="240" w:lineRule="auto"/>
              <w:rPr>
                <w:rFonts w:ascii="Times New Roman" w:hAnsi="Times New Roman"/>
                <w:sz w:val="18"/>
                <w:szCs w:val="18"/>
              </w:rPr>
            </w:pPr>
          </w:p>
        </w:tc>
        <w:tc>
          <w:tcPr>
            <w:tcW w:w="1739" w:type="dxa"/>
          </w:tcPr>
          <w:p w14:paraId="6E38549B" w14:textId="1E62DCB3"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Удовлетворительное/ неудовлетворительное</w:t>
            </w:r>
          </w:p>
        </w:tc>
      </w:tr>
      <w:tr w:rsidR="0010141C" w:rsidRPr="00476438" w14:paraId="0031F3B1" w14:textId="77777777" w:rsidTr="00A03D84">
        <w:trPr>
          <w:trHeight w:val="239"/>
          <w:jc w:val="center"/>
        </w:trPr>
        <w:tc>
          <w:tcPr>
            <w:tcW w:w="1997" w:type="dxa"/>
          </w:tcPr>
          <w:p w14:paraId="22BF0960" w14:textId="537E841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Перекрытия</w:t>
            </w:r>
          </w:p>
        </w:tc>
        <w:tc>
          <w:tcPr>
            <w:tcW w:w="5792" w:type="dxa"/>
          </w:tcPr>
          <w:p w14:paraId="15D76E2A" w14:textId="7932539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железобетонная плита</w:t>
            </w:r>
          </w:p>
        </w:tc>
        <w:tc>
          <w:tcPr>
            <w:tcW w:w="850" w:type="dxa"/>
          </w:tcPr>
          <w:p w14:paraId="04A9F3EA" w14:textId="1ABD7471" w:rsidR="0010141C" w:rsidRPr="00476438" w:rsidRDefault="0010141C" w:rsidP="0010141C">
            <w:pPr>
              <w:spacing w:after="0" w:line="240" w:lineRule="auto"/>
              <w:rPr>
                <w:rFonts w:ascii="Times New Roman" w:hAnsi="Times New Roman"/>
                <w:sz w:val="18"/>
                <w:szCs w:val="18"/>
              </w:rPr>
            </w:pPr>
          </w:p>
        </w:tc>
        <w:tc>
          <w:tcPr>
            <w:tcW w:w="1739" w:type="dxa"/>
          </w:tcPr>
          <w:p w14:paraId="06FF0365" w14:textId="44C7F58B"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07F95F41" w14:textId="77777777" w:rsidTr="00A03D84">
        <w:trPr>
          <w:trHeight w:val="479"/>
          <w:jc w:val="center"/>
        </w:trPr>
        <w:tc>
          <w:tcPr>
            <w:tcW w:w="1997" w:type="dxa"/>
          </w:tcPr>
          <w:p w14:paraId="175E710B" w14:textId="6049DC1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Крыша</w:t>
            </w:r>
          </w:p>
        </w:tc>
        <w:tc>
          <w:tcPr>
            <w:tcW w:w="5792" w:type="dxa"/>
          </w:tcPr>
          <w:p w14:paraId="1D237F21" w14:textId="1F3BF8A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неотъемлемая часть здания, служащая для защиты от атмосферны</w:t>
            </w:r>
            <w:r>
              <w:rPr>
                <w:rFonts w:ascii="Times New Roman" w:hAnsi="Times New Roman" w:cs="Times New Roman"/>
                <w:sz w:val="18"/>
                <w:szCs w:val="18"/>
              </w:rPr>
              <w:t>х осадков, от воздействия жары и</w:t>
            </w:r>
            <w:r w:rsidRPr="004D0602">
              <w:rPr>
                <w:rFonts w:ascii="Times New Roman" w:hAnsi="Times New Roman" w:cs="Times New Roman"/>
                <w:sz w:val="18"/>
                <w:szCs w:val="18"/>
              </w:rPr>
              <w:t xml:space="preserve"> холода материал:</w:t>
            </w:r>
            <w:r>
              <w:rPr>
                <w:rFonts w:ascii="Times New Roman" w:hAnsi="Times New Roman" w:cs="Times New Roman"/>
                <w:sz w:val="18"/>
                <w:szCs w:val="18"/>
              </w:rPr>
              <w:t xml:space="preserve"> Рулонный материал</w:t>
            </w:r>
          </w:p>
        </w:tc>
        <w:tc>
          <w:tcPr>
            <w:tcW w:w="850" w:type="dxa"/>
          </w:tcPr>
          <w:p w14:paraId="75D0C572" w14:textId="5E39DD39" w:rsidR="0010141C" w:rsidRPr="00476438" w:rsidRDefault="0010141C" w:rsidP="0010141C">
            <w:pPr>
              <w:spacing w:after="0" w:line="240" w:lineRule="auto"/>
              <w:rPr>
                <w:rFonts w:ascii="Times New Roman" w:hAnsi="Times New Roman"/>
                <w:sz w:val="18"/>
                <w:szCs w:val="18"/>
              </w:rPr>
            </w:pPr>
          </w:p>
        </w:tc>
        <w:tc>
          <w:tcPr>
            <w:tcW w:w="1739" w:type="dxa"/>
          </w:tcPr>
          <w:p w14:paraId="65339C20" w14:textId="654BAA37"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661DAF4" w14:textId="77777777" w:rsidTr="00A03D84">
        <w:trPr>
          <w:trHeight w:val="543"/>
          <w:jc w:val="center"/>
        </w:trPr>
        <w:tc>
          <w:tcPr>
            <w:tcW w:w="1997" w:type="dxa"/>
          </w:tcPr>
          <w:p w14:paraId="04C7FC1C" w14:textId="516BB97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Тех. этаж</w:t>
            </w:r>
          </w:p>
        </w:tc>
        <w:tc>
          <w:tcPr>
            <w:tcW w:w="5792" w:type="dxa"/>
          </w:tcPr>
          <w:p w14:paraId="071F7A31" w14:textId="72E76780"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23F8994A" w:rsidR="0010141C" w:rsidRPr="00476438" w:rsidRDefault="000D3633" w:rsidP="0010141C">
            <w:pPr>
              <w:spacing w:after="0" w:line="240" w:lineRule="auto"/>
              <w:rPr>
                <w:rFonts w:ascii="Times New Roman" w:hAnsi="Times New Roman"/>
                <w:sz w:val="18"/>
                <w:szCs w:val="18"/>
              </w:rPr>
            </w:pPr>
            <w:r>
              <w:rPr>
                <w:rFonts w:ascii="Times New Roman" w:hAnsi="Times New Roman"/>
                <w:sz w:val="18"/>
                <w:szCs w:val="18"/>
              </w:rPr>
              <w:t>1 шт</w:t>
            </w:r>
          </w:p>
        </w:tc>
        <w:tc>
          <w:tcPr>
            <w:tcW w:w="1739" w:type="dxa"/>
          </w:tcPr>
          <w:p w14:paraId="48A17DBF" w14:textId="24789F5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A15F2FA" w14:textId="77777777" w:rsidTr="00A03D84">
        <w:trPr>
          <w:trHeight w:val="612"/>
          <w:jc w:val="center"/>
        </w:trPr>
        <w:tc>
          <w:tcPr>
            <w:tcW w:w="1997" w:type="dxa"/>
          </w:tcPr>
          <w:p w14:paraId="2319C94A" w14:textId="3C132739"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Тех. этаж подполье</w:t>
            </w:r>
          </w:p>
        </w:tc>
        <w:tc>
          <w:tcPr>
            <w:tcW w:w="5792" w:type="dxa"/>
          </w:tcPr>
          <w:p w14:paraId="2F4BDF18" w14:textId="071AD97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48C7CC6D" w:rsidR="0010141C" w:rsidRPr="00476438" w:rsidRDefault="000D3633" w:rsidP="0010141C">
            <w:pPr>
              <w:spacing w:after="0" w:line="240" w:lineRule="auto"/>
              <w:rPr>
                <w:rFonts w:ascii="Times New Roman" w:hAnsi="Times New Roman"/>
                <w:sz w:val="18"/>
                <w:szCs w:val="18"/>
              </w:rPr>
            </w:pPr>
            <w:r>
              <w:rPr>
                <w:rFonts w:ascii="Times New Roman" w:hAnsi="Times New Roman"/>
                <w:sz w:val="18"/>
                <w:szCs w:val="18"/>
              </w:rPr>
              <w:t>1 шт</w:t>
            </w:r>
          </w:p>
        </w:tc>
        <w:tc>
          <w:tcPr>
            <w:tcW w:w="1739" w:type="dxa"/>
          </w:tcPr>
          <w:p w14:paraId="67D82525" w14:textId="3EE022D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5ADE65D4" w14:textId="77777777" w:rsidTr="00A03D84">
        <w:trPr>
          <w:trHeight w:val="392"/>
          <w:jc w:val="center"/>
        </w:trPr>
        <w:tc>
          <w:tcPr>
            <w:tcW w:w="1997" w:type="dxa"/>
          </w:tcPr>
          <w:p w14:paraId="6717484B" w14:textId="047DF238"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Межквартирные холлы (коридоры)</w:t>
            </w:r>
          </w:p>
        </w:tc>
        <w:tc>
          <w:tcPr>
            <w:tcW w:w="5792" w:type="dxa"/>
          </w:tcPr>
          <w:p w14:paraId="033D5F88" w14:textId="268CE74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457DB8EB" w:rsidR="0010141C" w:rsidRPr="00476438" w:rsidRDefault="0010141C" w:rsidP="0010141C">
            <w:pPr>
              <w:spacing w:after="0" w:line="240" w:lineRule="auto"/>
              <w:rPr>
                <w:rFonts w:ascii="Times New Roman" w:hAnsi="Times New Roman"/>
                <w:sz w:val="18"/>
                <w:szCs w:val="18"/>
              </w:rPr>
            </w:pPr>
          </w:p>
        </w:tc>
        <w:tc>
          <w:tcPr>
            <w:tcW w:w="1739" w:type="dxa"/>
          </w:tcPr>
          <w:p w14:paraId="1D016DCF" w14:textId="1184F641"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45330300" w14:textId="77777777" w:rsidTr="00A03D84">
        <w:trPr>
          <w:trHeight w:val="489"/>
          <w:jc w:val="center"/>
        </w:trPr>
        <w:tc>
          <w:tcPr>
            <w:tcW w:w="1997" w:type="dxa"/>
          </w:tcPr>
          <w:p w14:paraId="20F568BC" w14:textId="3C3434B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Лестничная клетка</w:t>
            </w:r>
          </w:p>
        </w:tc>
        <w:tc>
          <w:tcPr>
            <w:tcW w:w="5792" w:type="dxa"/>
          </w:tcPr>
          <w:p w14:paraId="01BFAB4C" w14:textId="77D0E2B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45880BDF" w:rsidR="0010141C" w:rsidRPr="00476438" w:rsidRDefault="00E54257" w:rsidP="0010141C">
            <w:pPr>
              <w:spacing w:after="0" w:line="240" w:lineRule="auto"/>
              <w:rPr>
                <w:rFonts w:ascii="Times New Roman" w:hAnsi="Times New Roman"/>
                <w:sz w:val="18"/>
                <w:szCs w:val="18"/>
              </w:rPr>
            </w:pPr>
            <w:r>
              <w:rPr>
                <w:rFonts w:ascii="Times New Roman" w:hAnsi="Times New Roman"/>
                <w:sz w:val="18"/>
                <w:szCs w:val="18"/>
              </w:rPr>
              <w:t>7</w:t>
            </w:r>
          </w:p>
        </w:tc>
        <w:tc>
          <w:tcPr>
            <w:tcW w:w="1739" w:type="dxa"/>
          </w:tcPr>
          <w:p w14:paraId="7DD3E632" w14:textId="43DE45B0"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3EA7376" w14:textId="77777777" w:rsidTr="00A03D84">
        <w:trPr>
          <w:trHeight w:val="374"/>
          <w:jc w:val="center"/>
        </w:trPr>
        <w:tc>
          <w:tcPr>
            <w:tcW w:w="1997" w:type="dxa"/>
          </w:tcPr>
          <w:p w14:paraId="5106F423" w14:textId="29BCD5CD"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Лестницы</w:t>
            </w:r>
          </w:p>
        </w:tc>
        <w:tc>
          <w:tcPr>
            <w:tcW w:w="5792" w:type="dxa"/>
          </w:tcPr>
          <w:p w14:paraId="12D0B417" w14:textId="089652D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Наклонная поверхность,</w:t>
            </w:r>
            <w:r w:rsidRPr="004D0602">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37E8AEF5" w:rsidR="0010141C" w:rsidRPr="00476438" w:rsidRDefault="00E54257" w:rsidP="0010141C">
            <w:pPr>
              <w:spacing w:after="0" w:line="240" w:lineRule="auto"/>
              <w:rPr>
                <w:rFonts w:ascii="Times New Roman" w:hAnsi="Times New Roman"/>
                <w:sz w:val="18"/>
                <w:szCs w:val="18"/>
              </w:rPr>
            </w:pPr>
            <w:r>
              <w:rPr>
                <w:rFonts w:ascii="Times New Roman" w:hAnsi="Times New Roman"/>
                <w:sz w:val="18"/>
                <w:szCs w:val="18"/>
              </w:rPr>
              <w:t>7</w:t>
            </w:r>
          </w:p>
        </w:tc>
        <w:tc>
          <w:tcPr>
            <w:tcW w:w="1739" w:type="dxa"/>
          </w:tcPr>
          <w:p w14:paraId="7DCAB0B8" w14:textId="070FFE8B"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76691F1" w14:textId="77777777" w:rsidTr="00A03D84">
        <w:trPr>
          <w:trHeight w:val="516"/>
          <w:jc w:val="center"/>
        </w:trPr>
        <w:tc>
          <w:tcPr>
            <w:tcW w:w="1997" w:type="dxa"/>
          </w:tcPr>
          <w:p w14:paraId="345C5002" w14:textId="4E25281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Крыльцо</w:t>
            </w:r>
          </w:p>
        </w:tc>
        <w:tc>
          <w:tcPr>
            <w:tcW w:w="5792" w:type="dxa"/>
          </w:tcPr>
          <w:p w14:paraId="547623E8" w14:textId="265CD74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5E9C612C" w:rsidR="0010141C" w:rsidRPr="00476438" w:rsidRDefault="00E54257" w:rsidP="0010141C">
            <w:pPr>
              <w:spacing w:after="0" w:line="240" w:lineRule="auto"/>
              <w:rPr>
                <w:rFonts w:ascii="Times New Roman" w:hAnsi="Times New Roman"/>
                <w:sz w:val="18"/>
                <w:szCs w:val="18"/>
              </w:rPr>
            </w:pPr>
            <w:r>
              <w:rPr>
                <w:rFonts w:ascii="Times New Roman" w:hAnsi="Times New Roman"/>
                <w:sz w:val="18"/>
                <w:szCs w:val="18"/>
              </w:rPr>
              <w:t>7</w:t>
            </w:r>
          </w:p>
        </w:tc>
        <w:tc>
          <w:tcPr>
            <w:tcW w:w="1739" w:type="dxa"/>
          </w:tcPr>
          <w:p w14:paraId="35A072F3" w14:textId="54FF4490"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1F7AE9F5" w14:textId="77777777" w:rsidTr="00A03D84">
        <w:trPr>
          <w:trHeight w:val="320"/>
          <w:jc w:val="center"/>
        </w:trPr>
        <w:tc>
          <w:tcPr>
            <w:tcW w:w="1997" w:type="dxa"/>
          </w:tcPr>
          <w:p w14:paraId="64F9B732" w14:textId="02EA686D"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Подъезд</w:t>
            </w:r>
          </w:p>
        </w:tc>
        <w:tc>
          <w:tcPr>
            <w:tcW w:w="5792" w:type="dxa"/>
          </w:tcPr>
          <w:p w14:paraId="5AF5E18A" w14:textId="3601C95A"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000628F9" w:rsidR="0010141C" w:rsidRPr="00476438" w:rsidRDefault="00E54257" w:rsidP="0010141C">
            <w:pPr>
              <w:spacing w:after="0" w:line="240" w:lineRule="auto"/>
              <w:rPr>
                <w:rFonts w:ascii="Times New Roman" w:hAnsi="Times New Roman"/>
                <w:sz w:val="18"/>
                <w:szCs w:val="18"/>
              </w:rPr>
            </w:pPr>
            <w:r>
              <w:rPr>
                <w:rFonts w:ascii="Times New Roman" w:hAnsi="Times New Roman"/>
                <w:sz w:val="18"/>
                <w:szCs w:val="18"/>
              </w:rPr>
              <w:t>7</w:t>
            </w:r>
          </w:p>
        </w:tc>
        <w:tc>
          <w:tcPr>
            <w:tcW w:w="1739" w:type="dxa"/>
          </w:tcPr>
          <w:p w14:paraId="41BA3473" w14:textId="72C59545"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D6C74FA" w14:textId="77777777" w:rsidTr="00A03D84">
        <w:trPr>
          <w:trHeight w:val="487"/>
          <w:jc w:val="center"/>
        </w:trPr>
        <w:tc>
          <w:tcPr>
            <w:tcW w:w="1997" w:type="dxa"/>
          </w:tcPr>
          <w:p w14:paraId="496E2F19" w14:textId="103465AD"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Тамбур</w:t>
            </w:r>
          </w:p>
        </w:tc>
        <w:tc>
          <w:tcPr>
            <w:tcW w:w="5792" w:type="dxa"/>
          </w:tcPr>
          <w:p w14:paraId="2311BCC8" w14:textId="7875B939"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17EAC0EE" w:rsidR="0010141C" w:rsidRPr="00476438" w:rsidRDefault="00E54257" w:rsidP="0010141C">
            <w:pPr>
              <w:spacing w:after="0" w:line="240" w:lineRule="auto"/>
              <w:rPr>
                <w:rFonts w:ascii="Times New Roman" w:hAnsi="Times New Roman"/>
                <w:sz w:val="18"/>
                <w:szCs w:val="18"/>
              </w:rPr>
            </w:pPr>
            <w:r>
              <w:rPr>
                <w:rFonts w:ascii="Times New Roman" w:hAnsi="Times New Roman"/>
                <w:sz w:val="18"/>
                <w:szCs w:val="18"/>
              </w:rPr>
              <w:t>7</w:t>
            </w:r>
          </w:p>
        </w:tc>
        <w:tc>
          <w:tcPr>
            <w:tcW w:w="1739" w:type="dxa"/>
          </w:tcPr>
          <w:p w14:paraId="3798D692" w14:textId="44D89715"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3F4E2294" w14:textId="77777777" w:rsidTr="00A03D84">
        <w:trPr>
          <w:trHeight w:val="164"/>
          <w:jc w:val="center"/>
        </w:trPr>
        <w:tc>
          <w:tcPr>
            <w:tcW w:w="1997" w:type="dxa"/>
          </w:tcPr>
          <w:p w14:paraId="44D0A823" w14:textId="6DFBC32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Лифты</w:t>
            </w:r>
          </w:p>
        </w:tc>
        <w:tc>
          <w:tcPr>
            <w:tcW w:w="5792" w:type="dxa"/>
          </w:tcPr>
          <w:p w14:paraId="13CF105F" w14:textId="79CE9314"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Пассажирский/Грузопассажирский лифт</w:t>
            </w:r>
          </w:p>
        </w:tc>
        <w:tc>
          <w:tcPr>
            <w:tcW w:w="850" w:type="dxa"/>
          </w:tcPr>
          <w:p w14:paraId="09B3D532" w14:textId="660C9FC7" w:rsidR="0010141C" w:rsidRPr="00476438" w:rsidRDefault="00E54257" w:rsidP="0010141C">
            <w:pPr>
              <w:spacing w:after="0" w:line="240" w:lineRule="auto"/>
              <w:rPr>
                <w:rFonts w:ascii="Times New Roman" w:hAnsi="Times New Roman"/>
                <w:sz w:val="18"/>
                <w:szCs w:val="18"/>
              </w:rPr>
            </w:pPr>
            <w:r>
              <w:rPr>
                <w:rFonts w:ascii="Times New Roman" w:hAnsi="Times New Roman"/>
                <w:sz w:val="18"/>
                <w:szCs w:val="18"/>
              </w:rPr>
              <w:t>14</w:t>
            </w:r>
            <w:r w:rsidR="0010141C">
              <w:rPr>
                <w:rFonts w:ascii="Times New Roman" w:hAnsi="Times New Roman"/>
                <w:sz w:val="18"/>
                <w:szCs w:val="18"/>
              </w:rPr>
              <w:t xml:space="preserve"> (</w:t>
            </w:r>
            <w:r>
              <w:rPr>
                <w:rFonts w:ascii="Times New Roman" w:hAnsi="Times New Roman"/>
                <w:sz w:val="18"/>
                <w:szCs w:val="18"/>
              </w:rPr>
              <w:t>7</w:t>
            </w:r>
            <w:r w:rsidR="0010141C">
              <w:rPr>
                <w:rFonts w:ascii="Times New Roman" w:hAnsi="Times New Roman"/>
                <w:sz w:val="18"/>
                <w:szCs w:val="18"/>
              </w:rPr>
              <w:t>/</w:t>
            </w:r>
            <w:r>
              <w:rPr>
                <w:rFonts w:ascii="Times New Roman" w:hAnsi="Times New Roman"/>
                <w:sz w:val="18"/>
                <w:szCs w:val="18"/>
              </w:rPr>
              <w:t>7</w:t>
            </w:r>
            <w:r w:rsidR="0010141C">
              <w:rPr>
                <w:rFonts w:ascii="Times New Roman" w:hAnsi="Times New Roman"/>
                <w:sz w:val="18"/>
                <w:szCs w:val="18"/>
              </w:rPr>
              <w:t>)</w:t>
            </w:r>
          </w:p>
        </w:tc>
        <w:tc>
          <w:tcPr>
            <w:tcW w:w="1739" w:type="dxa"/>
          </w:tcPr>
          <w:p w14:paraId="530699FB" w14:textId="2ACE136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1BC22967" w14:textId="77777777" w:rsidTr="00A03D84">
        <w:trPr>
          <w:trHeight w:val="513"/>
          <w:jc w:val="center"/>
        </w:trPr>
        <w:tc>
          <w:tcPr>
            <w:tcW w:w="1997" w:type="dxa"/>
          </w:tcPr>
          <w:p w14:paraId="33914CED" w14:textId="33ED963C"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Вход в подвал</w:t>
            </w:r>
          </w:p>
        </w:tc>
        <w:tc>
          <w:tcPr>
            <w:tcW w:w="5792" w:type="dxa"/>
          </w:tcPr>
          <w:p w14:paraId="6840ECAC" w14:textId="4624CCF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0CD759E7" w:rsidR="0010141C" w:rsidRPr="00476438" w:rsidRDefault="0010141C" w:rsidP="0010141C">
            <w:pPr>
              <w:spacing w:after="0" w:line="240" w:lineRule="auto"/>
              <w:rPr>
                <w:rFonts w:ascii="Times New Roman" w:hAnsi="Times New Roman"/>
                <w:sz w:val="18"/>
                <w:szCs w:val="18"/>
              </w:rPr>
            </w:pPr>
          </w:p>
        </w:tc>
        <w:tc>
          <w:tcPr>
            <w:tcW w:w="1739" w:type="dxa"/>
          </w:tcPr>
          <w:p w14:paraId="14BFC3AB" w14:textId="7872D580"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1720A71" w14:textId="77777777" w:rsidTr="00A03D84">
        <w:trPr>
          <w:trHeight w:val="517"/>
          <w:jc w:val="center"/>
        </w:trPr>
        <w:tc>
          <w:tcPr>
            <w:tcW w:w="1997" w:type="dxa"/>
          </w:tcPr>
          <w:p w14:paraId="02BB0354" w14:textId="007005A4"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Инженерное оборудование</w:t>
            </w:r>
          </w:p>
        </w:tc>
        <w:tc>
          <w:tcPr>
            <w:tcW w:w="5792" w:type="dxa"/>
          </w:tcPr>
          <w:p w14:paraId="5B7B55C0" w14:textId="4915E83F"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687B9CEA" w:rsidR="0010141C" w:rsidRPr="00476438" w:rsidRDefault="0010141C" w:rsidP="0010141C">
            <w:pPr>
              <w:spacing w:after="0" w:line="240" w:lineRule="auto"/>
              <w:rPr>
                <w:rFonts w:ascii="Times New Roman" w:hAnsi="Times New Roman"/>
                <w:sz w:val="18"/>
                <w:szCs w:val="18"/>
              </w:rPr>
            </w:pPr>
          </w:p>
        </w:tc>
        <w:tc>
          <w:tcPr>
            <w:tcW w:w="1739" w:type="dxa"/>
          </w:tcPr>
          <w:p w14:paraId="768F45B4" w14:textId="4A5C540B"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828057B" w14:textId="77777777" w:rsidTr="00A03D84">
        <w:trPr>
          <w:trHeight w:val="431"/>
          <w:jc w:val="center"/>
        </w:trPr>
        <w:tc>
          <w:tcPr>
            <w:tcW w:w="1997" w:type="dxa"/>
          </w:tcPr>
          <w:p w14:paraId="3F077B39" w14:textId="4EF258BB"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холодного водоснабжения</w:t>
            </w:r>
          </w:p>
        </w:tc>
        <w:tc>
          <w:tcPr>
            <w:tcW w:w="5792" w:type="dxa"/>
          </w:tcPr>
          <w:p w14:paraId="1D0F2262" w14:textId="1CC3916B"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Pr>
          <w:p w14:paraId="68A6D9EC" w14:textId="15AE7A35" w:rsidR="0010141C" w:rsidRPr="00476438" w:rsidRDefault="0010141C" w:rsidP="0010141C">
            <w:pPr>
              <w:spacing w:after="0" w:line="240" w:lineRule="auto"/>
              <w:rPr>
                <w:rFonts w:ascii="Times New Roman" w:hAnsi="Times New Roman"/>
                <w:sz w:val="18"/>
                <w:szCs w:val="18"/>
              </w:rPr>
            </w:pPr>
          </w:p>
        </w:tc>
        <w:tc>
          <w:tcPr>
            <w:tcW w:w="1739" w:type="dxa"/>
          </w:tcPr>
          <w:p w14:paraId="64032825" w14:textId="61D60A26"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0318696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53ED84B1"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5A085B68"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2354BAAB" w14:textId="70075088"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746D16F4"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32D7B8A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18D3061B"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2CEAEE64" w14:textId="315F8747"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6FB72540"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51F47D41"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2B75FC08"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5411958A" w14:textId="44222467"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3747B6A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19330A7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56252875"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042AAE61" w14:textId="63554D44"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3D9F59E5" w14:textId="77777777" w:rsidTr="004F4FCF">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4B21C26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47C1BF4A"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39DD5376" w14:textId="6ED4458F"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7AD7A344" w14:textId="4664B0DE"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1F3AA749" w14:textId="77777777" w:rsidTr="004F4FCF">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3E8380E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85C1079" w14:textId="16017F7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2EF0ED37" w14:textId="2581A9BE" w:rsidR="0010141C" w:rsidRPr="00476438" w:rsidRDefault="000D3633" w:rsidP="0010141C">
            <w:pPr>
              <w:spacing w:after="0" w:line="240" w:lineRule="auto"/>
              <w:rPr>
                <w:rFonts w:ascii="Times New Roman" w:hAnsi="Times New Roman"/>
                <w:sz w:val="18"/>
                <w:szCs w:val="18"/>
              </w:rPr>
            </w:pPr>
            <w:r>
              <w:rPr>
                <w:rFonts w:ascii="Times New Roman" w:hAnsi="Times New Roman"/>
                <w:sz w:val="18"/>
                <w:szCs w:val="18"/>
              </w:rPr>
              <w:t>3 шт</w:t>
            </w:r>
          </w:p>
        </w:tc>
        <w:tc>
          <w:tcPr>
            <w:tcW w:w="1739" w:type="dxa"/>
            <w:tcBorders>
              <w:top w:val="single" w:sz="6" w:space="0" w:color="0F0C0C"/>
              <w:left w:val="single" w:sz="6" w:space="0" w:color="0F0C0C"/>
              <w:bottom w:val="single" w:sz="6" w:space="0" w:color="0F0C0C"/>
              <w:right w:val="single" w:sz="6" w:space="0" w:color="0F0C0C"/>
            </w:tcBorders>
          </w:tcPr>
          <w:p w14:paraId="6BC92919" w14:textId="49079C23"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084F436" w14:textId="77777777" w:rsidTr="004F4FCF">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797E6C59"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60A3DAB0" w14:textId="2BD133CB"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Детские площадки, контейнерные площадки, скамейки и т.д.)</w:t>
            </w:r>
          </w:p>
        </w:tc>
        <w:tc>
          <w:tcPr>
            <w:tcW w:w="850" w:type="dxa"/>
            <w:tcBorders>
              <w:top w:val="single" w:sz="6" w:space="0" w:color="0F0C0C"/>
              <w:left w:val="single" w:sz="6" w:space="0" w:color="0F0C0C"/>
              <w:bottom w:val="single" w:sz="6" w:space="0" w:color="0F0C0C"/>
              <w:right w:val="single" w:sz="6" w:space="0" w:color="0F0C0C"/>
            </w:tcBorders>
          </w:tcPr>
          <w:p w14:paraId="09096B08" w14:textId="13BCCC37"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495BC442" w14:textId="2618537E"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44C4147F" w:rsidR="00996809" w:rsidRDefault="00996809" w:rsidP="004F4FC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4F4FC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31D3CC7C" w14:textId="315314D2"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54428B0C"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73F37A79"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002FD2">
        <w:rPr>
          <w:rFonts w:ascii="Times New Roman" w:hAnsi="Times New Roman" w:cs="Times New Roman"/>
          <w:sz w:val="24"/>
          <w:szCs w:val="24"/>
        </w:rPr>
        <w:t>В19-1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4F4FCF" w:rsidRDefault="007E25CD" w:rsidP="007E25CD">
      <w:pPr>
        <w:spacing w:line="240" w:lineRule="auto"/>
        <w:jc w:val="both"/>
        <w:rPr>
          <w:rFonts w:ascii="Times New Roman" w:hAnsi="Times New Roman"/>
          <w:sz w:val="24"/>
        </w:rPr>
      </w:pPr>
      <w:r w:rsidRPr="004F4FCF">
        <w:rPr>
          <w:rFonts w:ascii="Times New Roman" w:hAnsi="Times New Roman"/>
          <w:sz w:val="24"/>
        </w:rPr>
        <w:t>Перечень, а также объем работ и услуг по организации надлежащего содержания и ремонта общего</w:t>
      </w:r>
    </w:p>
    <w:p w14:paraId="1C0F1C2B" w14:textId="77777777" w:rsidR="007E25CD" w:rsidRPr="004F4FCF" w:rsidRDefault="007E25CD" w:rsidP="007E25CD">
      <w:pPr>
        <w:spacing w:line="240" w:lineRule="auto"/>
        <w:jc w:val="both"/>
        <w:rPr>
          <w:rFonts w:ascii="Times New Roman" w:hAnsi="Times New Roman"/>
          <w:sz w:val="24"/>
        </w:rPr>
      </w:pPr>
      <w:r w:rsidRPr="004F4FCF">
        <w:rPr>
          <w:rFonts w:ascii="Times New Roman" w:hAnsi="Times New Roman"/>
          <w:sz w:val="24"/>
        </w:rPr>
        <w:t>имущества в многоквартирном доме.</w:t>
      </w:r>
    </w:p>
    <w:p w14:paraId="0AB85CCA" w14:textId="77777777" w:rsidR="007E25CD" w:rsidRPr="004F4FCF" w:rsidRDefault="007E25CD" w:rsidP="00BA1B34">
      <w:pPr>
        <w:pStyle w:val="a5"/>
        <w:numPr>
          <w:ilvl w:val="0"/>
          <w:numId w:val="4"/>
        </w:numPr>
        <w:ind w:left="714" w:hanging="357"/>
        <w:rPr>
          <w:sz w:val="24"/>
        </w:rPr>
      </w:pPr>
      <w:r w:rsidRPr="004F4FCF">
        <w:rPr>
          <w:sz w:val="24"/>
        </w:rPr>
        <w:t>СОДЕРЖАНИЕ ОБЩЕГО ИМУЩЕСТВА МНОГОКВАРТИРНОГО ДОМА.</w:t>
      </w:r>
    </w:p>
    <w:p w14:paraId="5DCC6994" w14:textId="77777777" w:rsidR="007E25CD" w:rsidRPr="004F4FCF" w:rsidRDefault="007E25CD" w:rsidP="00BA1B34">
      <w:pPr>
        <w:spacing w:after="0" w:line="240" w:lineRule="auto"/>
        <w:jc w:val="both"/>
        <w:rPr>
          <w:rFonts w:ascii="Times New Roman" w:hAnsi="Times New Roman"/>
          <w:sz w:val="24"/>
        </w:rPr>
      </w:pPr>
      <w:r w:rsidRPr="004F4FCF">
        <w:rPr>
          <w:rFonts w:ascii="Times New Roman" w:hAnsi="Times New Roman"/>
          <w:sz w:val="24"/>
        </w:rPr>
        <w:t>1.1 Осмотр общего имущества:</w:t>
      </w:r>
    </w:p>
    <w:p w14:paraId="05FB3573" w14:textId="77777777" w:rsidR="007E25CD" w:rsidRPr="004F4FCF" w:rsidRDefault="007E25CD" w:rsidP="00BA1B34">
      <w:pPr>
        <w:spacing w:after="0" w:line="240" w:lineRule="auto"/>
        <w:jc w:val="both"/>
        <w:rPr>
          <w:rFonts w:ascii="Times New Roman" w:hAnsi="Times New Roman"/>
          <w:sz w:val="24"/>
        </w:rPr>
      </w:pPr>
      <w:r w:rsidRPr="004F4FCF">
        <w:rPr>
          <w:rFonts w:ascii="Times New Roman" w:hAnsi="Times New Roman"/>
          <w:sz w:val="24"/>
        </w:rPr>
        <w:t>1.1.1 О</w:t>
      </w:r>
      <w:r w:rsidR="000F5F35" w:rsidRPr="004F4FCF">
        <w:rPr>
          <w:rFonts w:ascii="Times New Roman" w:hAnsi="Times New Roman"/>
          <w:sz w:val="24"/>
        </w:rPr>
        <w:t>смотр вентиляционных каналов, шахт</w:t>
      </w:r>
      <w:r w:rsidRPr="004F4FCF">
        <w:rPr>
          <w:rFonts w:ascii="Times New Roman" w:hAnsi="Times New Roman"/>
          <w:sz w:val="24"/>
        </w:rPr>
        <w:t xml:space="preserve"> — не реже двух раз в год;</w:t>
      </w:r>
    </w:p>
    <w:p w14:paraId="113E38B9"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Прочис</w:t>
      </w:r>
      <w:r w:rsidR="000F5F35" w:rsidRPr="004F4FCF">
        <w:rPr>
          <w:rFonts w:ascii="Times New Roman" w:hAnsi="Times New Roman"/>
          <w:sz w:val="24"/>
        </w:rPr>
        <w:t>тка вентиляционных каналов, шахт</w:t>
      </w:r>
      <w:r w:rsidR="007E25CD" w:rsidRPr="004F4FCF">
        <w:rPr>
          <w:rFonts w:ascii="Times New Roman" w:hAnsi="Times New Roman"/>
          <w:sz w:val="24"/>
        </w:rPr>
        <w:t xml:space="preserve"> — по мере необходимости;</w:t>
      </w:r>
    </w:p>
    <w:p w14:paraId="1B12D0AD" w14:textId="77777777" w:rsidR="007E25CD" w:rsidRPr="004F4FCF" w:rsidRDefault="007E25CD" w:rsidP="00BA1B34">
      <w:pPr>
        <w:spacing w:after="0" w:line="240" w:lineRule="auto"/>
        <w:jc w:val="both"/>
        <w:rPr>
          <w:rFonts w:ascii="Times New Roman" w:hAnsi="Times New Roman"/>
          <w:sz w:val="24"/>
        </w:rPr>
      </w:pPr>
      <w:r w:rsidRPr="004F4FCF">
        <w:rPr>
          <w:rFonts w:ascii="Times New Roman" w:hAnsi="Times New Roman"/>
          <w:sz w:val="24"/>
        </w:rPr>
        <w:t>1.1.</w:t>
      </w:r>
      <w:r w:rsidR="00EC0AE8" w:rsidRPr="004F4FCF">
        <w:rPr>
          <w:rFonts w:ascii="Times New Roman" w:hAnsi="Times New Roman"/>
          <w:sz w:val="24"/>
        </w:rPr>
        <w:t>2</w:t>
      </w:r>
      <w:r w:rsidRPr="004F4FCF">
        <w:rPr>
          <w:rFonts w:ascii="Times New Roman" w:hAnsi="Times New Roman"/>
          <w:sz w:val="24"/>
        </w:rPr>
        <w:t xml:space="preserve"> Осмотр системы холодного и горячего водоснабжения — 1 раз в 6 месяцев;</w:t>
      </w:r>
    </w:p>
    <w:p w14:paraId="3BDC2A8E"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 xml:space="preserve"> Осмотр, очистка трубопроводов, регулирующих кранов, вентилей, задвижек — 1 раз в 3 месяца;</w:t>
      </w:r>
    </w:p>
    <w:p w14:paraId="08595BC9"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Устранение течи в трубопроводах, приборах и арматуре — по мере необходимости;</w:t>
      </w:r>
    </w:p>
    <w:p w14:paraId="6722EB75" w14:textId="77777777" w:rsidR="007E25CD" w:rsidRPr="004F4FCF" w:rsidRDefault="007E25CD" w:rsidP="00BA1B34">
      <w:pPr>
        <w:spacing w:after="0" w:line="240" w:lineRule="auto"/>
        <w:jc w:val="both"/>
        <w:rPr>
          <w:rFonts w:ascii="Times New Roman" w:hAnsi="Times New Roman"/>
          <w:sz w:val="24"/>
        </w:rPr>
      </w:pPr>
      <w:r w:rsidRPr="004F4FCF">
        <w:rPr>
          <w:rFonts w:ascii="Times New Roman" w:hAnsi="Times New Roman"/>
          <w:sz w:val="24"/>
        </w:rPr>
        <w:t>1.1.</w:t>
      </w:r>
      <w:r w:rsidR="00EC0AE8" w:rsidRPr="004F4FCF">
        <w:rPr>
          <w:rFonts w:ascii="Times New Roman" w:hAnsi="Times New Roman"/>
          <w:sz w:val="24"/>
        </w:rPr>
        <w:t>3</w:t>
      </w:r>
      <w:r w:rsidRPr="004F4FCF">
        <w:rPr>
          <w:rFonts w:ascii="Times New Roman" w:hAnsi="Times New Roman"/>
          <w:sz w:val="24"/>
        </w:rPr>
        <w:t xml:space="preserve"> Осмотр системы водоотведения — 1 раз в 6 месяцев;</w:t>
      </w:r>
    </w:p>
    <w:p w14:paraId="41AFE59C"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Прочистка канализационного лежака — по мере необходимости;</w:t>
      </w:r>
    </w:p>
    <w:p w14:paraId="1408600D"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Устранение засоров в стояках — по мере необходимости;</w:t>
      </w:r>
    </w:p>
    <w:p w14:paraId="2059860D"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1.1.4 </w:t>
      </w:r>
      <w:r w:rsidR="007E25CD" w:rsidRPr="004F4FCF">
        <w:rPr>
          <w:rFonts w:ascii="Times New Roman" w:hAnsi="Times New Roman"/>
          <w:sz w:val="24"/>
        </w:rPr>
        <w:t>Осмотр системы центрального отопления — 1 раз в 6 месяцев;</w:t>
      </w:r>
    </w:p>
    <w:p w14:paraId="25786476"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Устранение течи в трубопроводах, приборах и арматуре — по мере необходимости;</w:t>
      </w:r>
    </w:p>
    <w:p w14:paraId="16B2BE23"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1.1.5 </w:t>
      </w:r>
      <w:r w:rsidR="007E25CD" w:rsidRPr="004F4FCF">
        <w:rPr>
          <w:rFonts w:ascii="Times New Roman" w:hAnsi="Times New Roman"/>
          <w:sz w:val="24"/>
        </w:rPr>
        <w:t>Осмотр общедомовых электрических сетей и этажн</w:t>
      </w:r>
      <w:r w:rsidR="008E6A93" w:rsidRPr="004F4FCF">
        <w:rPr>
          <w:rFonts w:ascii="Times New Roman" w:hAnsi="Times New Roman"/>
          <w:sz w:val="24"/>
        </w:rPr>
        <w:t>ых щитков с подтяжкой контактных</w:t>
      </w:r>
      <w:r w:rsidR="007E25CD" w:rsidRPr="004F4FCF">
        <w:rPr>
          <w:rFonts w:ascii="Times New Roman" w:hAnsi="Times New Roman"/>
          <w:sz w:val="24"/>
        </w:rPr>
        <w:t xml:space="preserve"> соединений и проверкой надежности заземляющих контактов и соединений - 1 раз в 6 месяцев;</w:t>
      </w:r>
    </w:p>
    <w:p w14:paraId="62351230" w14:textId="78ECF49F"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w:t>
      </w:r>
      <w:r w:rsidR="007E25CD" w:rsidRPr="004F4FCF">
        <w:rPr>
          <w:rFonts w:ascii="Times New Roman" w:hAnsi="Times New Roman"/>
          <w:sz w:val="24"/>
        </w:rPr>
        <w:t xml:space="preserve"> по мере необходимости</w:t>
      </w:r>
    </w:p>
    <w:p w14:paraId="2907B499"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Мелкий ремонт электропроводки в местах общего пользования — по мере необходимости;</w:t>
      </w:r>
    </w:p>
    <w:p w14:paraId="27A82069"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1.1.6 </w:t>
      </w:r>
      <w:r w:rsidR="007E25CD" w:rsidRPr="004F4FCF">
        <w:rPr>
          <w:rFonts w:ascii="Times New Roman" w:hAnsi="Times New Roman"/>
          <w:sz w:val="24"/>
        </w:rPr>
        <w:t>Замеры сопротивления изоляции проводки — 1 раз в три года,</w:t>
      </w:r>
    </w:p>
    <w:p w14:paraId="77F012EA" w14:textId="77777777" w:rsidR="00EC0AE8"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1.1.7 </w:t>
      </w:r>
      <w:r w:rsidR="007E25CD" w:rsidRPr="004F4FCF">
        <w:rPr>
          <w:rFonts w:ascii="Times New Roman" w:hAnsi="Times New Roman"/>
          <w:sz w:val="24"/>
        </w:rPr>
        <w:t>Осмотр кровли — 1 раз в 6 месяцев;</w:t>
      </w:r>
    </w:p>
    <w:p w14:paraId="501292BE"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        </w:t>
      </w:r>
      <w:r w:rsidR="007E25CD" w:rsidRPr="004F4FCF">
        <w:rPr>
          <w:rFonts w:ascii="Times New Roman" w:hAnsi="Times New Roman"/>
          <w:sz w:val="24"/>
        </w:rPr>
        <w:t>Очистка кровли от мусора, грязи, листьев — 1 раз в 6 месяцев.</w:t>
      </w:r>
    </w:p>
    <w:p w14:paraId="7394670D" w14:textId="77777777" w:rsidR="007E25CD" w:rsidRPr="004F4FCF" w:rsidRDefault="007E25CD" w:rsidP="00BA1B34">
      <w:pPr>
        <w:spacing w:after="0" w:line="240" w:lineRule="auto"/>
        <w:jc w:val="both"/>
        <w:rPr>
          <w:rFonts w:ascii="Times New Roman" w:hAnsi="Times New Roman"/>
          <w:i/>
          <w:sz w:val="24"/>
        </w:rPr>
      </w:pPr>
      <w:r w:rsidRPr="004F4FCF">
        <w:rPr>
          <w:rFonts w:ascii="Times New Roman" w:hAnsi="Times New Roman"/>
          <w:i/>
          <w:sz w:val="24"/>
        </w:rPr>
        <w:t>Примечание: В процессе осмотра ведется наладка оборудования, и исправляются мелкие дефекты.</w:t>
      </w:r>
    </w:p>
    <w:p w14:paraId="1F424A5F" w14:textId="77777777" w:rsidR="007E25CD" w:rsidRPr="004F4FCF" w:rsidRDefault="007E25CD" w:rsidP="00BA1B34">
      <w:pPr>
        <w:spacing w:after="0" w:line="240" w:lineRule="auto"/>
        <w:jc w:val="both"/>
        <w:rPr>
          <w:rFonts w:ascii="Times New Roman" w:hAnsi="Times New Roman"/>
          <w:sz w:val="24"/>
        </w:rPr>
      </w:pPr>
    </w:p>
    <w:p w14:paraId="4D2BE0AC"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1.2 </w:t>
      </w:r>
      <w:r w:rsidR="007E25CD" w:rsidRPr="004F4FCF">
        <w:rPr>
          <w:rFonts w:ascii="Times New Roman" w:hAnsi="Times New Roman"/>
          <w:sz w:val="24"/>
        </w:rPr>
        <w:t>Работы по содержанию придомовой территории:</w:t>
      </w:r>
    </w:p>
    <w:p w14:paraId="27570F3C" w14:textId="77777777" w:rsidR="007E25CD" w:rsidRPr="004F4FCF" w:rsidRDefault="00EC0AE8" w:rsidP="00BA1B34">
      <w:pPr>
        <w:spacing w:after="0" w:line="240" w:lineRule="auto"/>
        <w:jc w:val="both"/>
        <w:rPr>
          <w:rFonts w:ascii="Times New Roman" w:hAnsi="Times New Roman"/>
          <w:sz w:val="24"/>
          <w:u w:val="single"/>
        </w:rPr>
      </w:pPr>
      <w:r w:rsidRPr="004F4FCF">
        <w:rPr>
          <w:rFonts w:ascii="Times New Roman" w:hAnsi="Times New Roman"/>
          <w:sz w:val="24"/>
          <w:u w:val="single"/>
        </w:rPr>
        <w:t xml:space="preserve">1.2.1 </w:t>
      </w:r>
      <w:r w:rsidR="007E25CD" w:rsidRPr="004F4FCF">
        <w:rPr>
          <w:rFonts w:ascii="Times New Roman" w:hAnsi="Times New Roman"/>
          <w:sz w:val="24"/>
          <w:u w:val="single"/>
        </w:rPr>
        <w:t>Уборка в зимний период:</w:t>
      </w:r>
    </w:p>
    <w:p w14:paraId="51F04816" w14:textId="77777777" w:rsidR="007E25CD" w:rsidRPr="004F4FCF" w:rsidRDefault="007E25CD" w:rsidP="00BA1B34">
      <w:pPr>
        <w:pStyle w:val="a5"/>
        <w:numPr>
          <w:ilvl w:val="0"/>
          <w:numId w:val="5"/>
        </w:numPr>
        <w:rPr>
          <w:sz w:val="24"/>
        </w:rPr>
      </w:pPr>
      <w:r w:rsidRPr="004F4FCF">
        <w:rPr>
          <w:sz w:val="24"/>
        </w:rPr>
        <w:t>подметание свежевыпавшего снега -1 раз в сутки;</w:t>
      </w:r>
    </w:p>
    <w:p w14:paraId="0A0A654A" w14:textId="77777777" w:rsidR="007E25CD" w:rsidRPr="004F4FCF" w:rsidRDefault="007E25CD" w:rsidP="00BA1B34">
      <w:pPr>
        <w:pStyle w:val="a5"/>
        <w:numPr>
          <w:ilvl w:val="0"/>
          <w:numId w:val="5"/>
        </w:numPr>
        <w:rPr>
          <w:sz w:val="24"/>
        </w:rPr>
      </w:pPr>
      <w:r w:rsidRPr="004F4FCF">
        <w:rPr>
          <w:sz w:val="24"/>
        </w:rPr>
        <w:t>посыпка территорий противогололедными материалами — по мере необходимости;</w:t>
      </w:r>
    </w:p>
    <w:p w14:paraId="4BDC6D92" w14:textId="77777777" w:rsidR="007E25CD" w:rsidRPr="004F4FCF" w:rsidRDefault="007E25CD" w:rsidP="00BA1B34">
      <w:pPr>
        <w:pStyle w:val="a5"/>
        <w:numPr>
          <w:ilvl w:val="0"/>
          <w:numId w:val="5"/>
        </w:numPr>
        <w:rPr>
          <w:sz w:val="24"/>
        </w:rPr>
      </w:pPr>
      <w:r w:rsidRPr="004F4FCF">
        <w:rPr>
          <w:sz w:val="24"/>
        </w:rPr>
        <w:t>подметание территорий в дни без снегопада — 1 раз в сутки;</w:t>
      </w:r>
    </w:p>
    <w:p w14:paraId="626461E3" w14:textId="77777777" w:rsidR="007E25CD" w:rsidRPr="004F4FCF" w:rsidRDefault="007E25CD" w:rsidP="00BA1B34">
      <w:pPr>
        <w:pStyle w:val="a5"/>
        <w:numPr>
          <w:ilvl w:val="0"/>
          <w:numId w:val="5"/>
        </w:numPr>
        <w:rPr>
          <w:sz w:val="24"/>
        </w:rPr>
      </w:pPr>
      <w:r w:rsidRPr="004F4FCF">
        <w:rPr>
          <w:sz w:val="24"/>
        </w:rPr>
        <w:t xml:space="preserve">очистка урн от мусора - 1 раз в </w:t>
      </w:r>
      <w:r w:rsidR="008E6A93" w:rsidRPr="004F4FCF">
        <w:rPr>
          <w:sz w:val="24"/>
        </w:rPr>
        <w:t>сут</w:t>
      </w:r>
      <w:r w:rsidRPr="004F4FCF">
        <w:rPr>
          <w:sz w:val="24"/>
        </w:rPr>
        <w:t>к</w:t>
      </w:r>
      <w:r w:rsidR="008E6A93" w:rsidRPr="004F4FCF">
        <w:rPr>
          <w:sz w:val="24"/>
        </w:rPr>
        <w:t>и</w:t>
      </w:r>
      <w:r w:rsidRPr="004F4FCF">
        <w:rPr>
          <w:sz w:val="24"/>
        </w:rPr>
        <w:t>;</w:t>
      </w:r>
    </w:p>
    <w:p w14:paraId="400C383A" w14:textId="77777777" w:rsidR="007E25CD" w:rsidRPr="004F4FCF" w:rsidRDefault="007E25CD" w:rsidP="00BA1B34">
      <w:pPr>
        <w:pStyle w:val="a5"/>
        <w:numPr>
          <w:ilvl w:val="0"/>
          <w:numId w:val="5"/>
        </w:numPr>
        <w:rPr>
          <w:sz w:val="24"/>
        </w:rPr>
      </w:pPr>
      <w:r w:rsidRPr="004F4FCF">
        <w:rPr>
          <w:sz w:val="24"/>
        </w:rPr>
        <w:t>уборка контейнерных площадок (при их наличии) - 1 раз в сутки.</w:t>
      </w:r>
    </w:p>
    <w:p w14:paraId="3ADC3CEA" w14:textId="717624B7" w:rsidR="00EC0AE8" w:rsidRPr="004F4FCF" w:rsidRDefault="00EC0AE8" w:rsidP="004F4FCF">
      <w:pPr>
        <w:pStyle w:val="a5"/>
        <w:numPr>
          <w:ilvl w:val="2"/>
          <w:numId w:val="6"/>
        </w:numPr>
        <w:ind w:left="567" w:hanging="567"/>
        <w:rPr>
          <w:sz w:val="24"/>
          <w:u w:val="single"/>
        </w:rPr>
      </w:pPr>
      <w:r w:rsidRPr="004F4FCF">
        <w:rPr>
          <w:sz w:val="24"/>
          <w:u w:val="single"/>
        </w:rPr>
        <w:t>Уборка</w:t>
      </w:r>
      <w:r w:rsidR="007E25CD" w:rsidRPr="004F4FCF">
        <w:rPr>
          <w:sz w:val="24"/>
          <w:u w:val="single"/>
        </w:rPr>
        <w:t xml:space="preserve"> в теплый период:</w:t>
      </w:r>
    </w:p>
    <w:p w14:paraId="2E19A265" w14:textId="77777777" w:rsidR="007E25CD" w:rsidRPr="004F4FCF" w:rsidRDefault="007E25CD" w:rsidP="00BA1B34">
      <w:pPr>
        <w:pStyle w:val="a5"/>
        <w:numPr>
          <w:ilvl w:val="0"/>
          <w:numId w:val="7"/>
        </w:numPr>
        <w:rPr>
          <w:sz w:val="24"/>
        </w:rPr>
      </w:pPr>
      <w:r w:rsidRPr="004F4FCF">
        <w:rPr>
          <w:sz w:val="24"/>
        </w:rPr>
        <w:t xml:space="preserve">подметание территорий в дни без </w:t>
      </w:r>
      <w:r w:rsidR="00EC0AE8" w:rsidRPr="004F4FCF">
        <w:rPr>
          <w:sz w:val="24"/>
        </w:rPr>
        <w:t>осадков</w:t>
      </w:r>
      <w:r w:rsidRPr="004F4FCF">
        <w:rPr>
          <w:sz w:val="24"/>
        </w:rPr>
        <w:t xml:space="preserve"> и в дни с осадками — 1 раз в сутки;</w:t>
      </w:r>
    </w:p>
    <w:p w14:paraId="2877B7D0" w14:textId="77777777" w:rsidR="007E25CD" w:rsidRPr="004F4FCF" w:rsidRDefault="007E25CD" w:rsidP="00BA1B34">
      <w:pPr>
        <w:pStyle w:val="a5"/>
        <w:numPr>
          <w:ilvl w:val="0"/>
          <w:numId w:val="7"/>
        </w:numPr>
        <w:rPr>
          <w:sz w:val="24"/>
        </w:rPr>
      </w:pPr>
      <w:r w:rsidRPr="004F4FCF">
        <w:rPr>
          <w:sz w:val="24"/>
        </w:rPr>
        <w:t>очистка урн от мусора -1 раз в сутки;</w:t>
      </w:r>
    </w:p>
    <w:p w14:paraId="13D3661B" w14:textId="77777777" w:rsidR="007E25CD" w:rsidRPr="004F4FCF" w:rsidRDefault="007E25CD" w:rsidP="00BA1B34">
      <w:pPr>
        <w:pStyle w:val="a5"/>
        <w:numPr>
          <w:ilvl w:val="0"/>
          <w:numId w:val="7"/>
        </w:numPr>
        <w:rPr>
          <w:sz w:val="24"/>
        </w:rPr>
      </w:pPr>
      <w:r w:rsidRPr="004F4FCF">
        <w:rPr>
          <w:sz w:val="24"/>
        </w:rPr>
        <w:t>уборка газонов -1 раз в сутки;</w:t>
      </w:r>
    </w:p>
    <w:p w14:paraId="3000CE7C" w14:textId="77777777" w:rsidR="007E25CD" w:rsidRPr="004F4FCF" w:rsidRDefault="007E25CD" w:rsidP="00BA1B34">
      <w:pPr>
        <w:pStyle w:val="a5"/>
        <w:numPr>
          <w:ilvl w:val="0"/>
          <w:numId w:val="7"/>
        </w:numPr>
        <w:rPr>
          <w:sz w:val="24"/>
        </w:rPr>
      </w:pPr>
      <w:r w:rsidRPr="004F4FCF">
        <w:rPr>
          <w:sz w:val="24"/>
        </w:rPr>
        <w:t>уборка контейнерных площадок (при их наличии) - 1 раз в сутки;</w:t>
      </w:r>
    </w:p>
    <w:p w14:paraId="29FE3920"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1.3 </w:t>
      </w:r>
      <w:r w:rsidR="007E25CD" w:rsidRPr="004F4FCF">
        <w:rPr>
          <w:rFonts w:ascii="Times New Roman" w:hAnsi="Times New Roman"/>
          <w:sz w:val="24"/>
        </w:rPr>
        <w:t>Содержание и уход за элементами озеленения, благоустройства.</w:t>
      </w:r>
    </w:p>
    <w:p w14:paraId="18E23E72" w14:textId="77777777" w:rsidR="007E25CD" w:rsidRPr="004F4FCF" w:rsidRDefault="007E25CD" w:rsidP="00BA1B34">
      <w:pPr>
        <w:spacing w:after="0" w:line="240" w:lineRule="auto"/>
        <w:jc w:val="both"/>
        <w:rPr>
          <w:rFonts w:ascii="Times New Roman" w:hAnsi="Times New Roman"/>
          <w:sz w:val="24"/>
        </w:rPr>
      </w:pPr>
      <w:r w:rsidRPr="004F4FCF">
        <w:rPr>
          <w:rFonts w:ascii="Times New Roman" w:hAnsi="Times New Roman"/>
          <w:sz w:val="24"/>
        </w:rPr>
        <w:t>Косьба травы — 3 раза в весенне-</w:t>
      </w:r>
      <w:r w:rsidR="00EC0AE8" w:rsidRPr="004F4FCF">
        <w:rPr>
          <w:rFonts w:ascii="Times New Roman" w:hAnsi="Times New Roman"/>
          <w:sz w:val="24"/>
        </w:rPr>
        <w:t>летний</w:t>
      </w:r>
      <w:r w:rsidRPr="004F4FCF">
        <w:rPr>
          <w:rFonts w:ascii="Times New Roman" w:hAnsi="Times New Roman"/>
          <w:sz w:val="24"/>
        </w:rPr>
        <w:t xml:space="preserve"> период;</w:t>
      </w:r>
    </w:p>
    <w:p w14:paraId="3A824945"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1.4 </w:t>
      </w:r>
      <w:r w:rsidR="007E25CD" w:rsidRPr="004F4FCF">
        <w:rPr>
          <w:rFonts w:ascii="Times New Roman" w:hAnsi="Times New Roman"/>
          <w:sz w:val="24"/>
        </w:rPr>
        <w:t>Подготовка к сезонной эксплуатации.</w:t>
      </w:r>
    </w:p>
    <w:p w14:paraId="3341BC33" w14:textId="77777777" w:rsidR="007E25CD" w:rsidRPr="004F4FCF" w:rsidRDefault="007E25CD" w:rsidP="00BA1B34">
      <w:pPr>
        <w:pStyle w:val="a5"/>
        <w:numPr>
          <w:ilvl w:val="0"/>
          <w:numId w:val="8"/>
        </w:numPr>
        <w:rPr>
          <w:sz w:val="24"/>
        </w:rPr>
      </w:pPr>
      <w:r w:rsidRPr="004F4FCF">
        <w:rPr>
          <w:sz w:val="24"/>
        </w:rPr>
        <w:t>Укрепление водосточных труб — 1 раз в год;</w:t>
      </w:r>
    </w:p>
    <w:p w14:paraId="7BDDCC16" w14:textId="77777777" w:rsidR="007E25CD" w:rsidRPr="004F4FCF" w:rsidRDefault="007E25CD" w:rsidP="00BA1B34">
      <w:pPr>
        <w:pStyle w:val="a5"/>
        <w:numPr>
          <w:ilvl w:val="0"/>
          <w:numId w:val="8"/>
        </w:numPr>
        <w:rPr>
          <w:sz w:val="24"/>
        </w:rPr>
      </w:pPr>
      <w:r w:rsidRPr="004F4FCF">
        <w:rPr>
          <w:sz w:val="24"/>
        </w:rPr>
        <w:t>Набивка сальников — 1 раз в год;</w:t>
      </w:r>
    </w:p>
    <w:p w14:paraId="06EB66D9" w14:textId="77777777" w:rsidR="007E25CD" w:rsidRPr="004F4FCF" w:rsidRDefault="007E25CD" w:rsidP="00BA1B34">
      <w:pPr>
        <w:pStyle w:val="a5"/>
        <w:numPr>
          <w:ilvl w:val="0"/>
          <w:numId w:val="8"/>
        </w:numPr>
        <w:rPr>
          <w:sz w:val="24"/>
        </w:rPr>
      </w:pPr>
      <w:r w:rsidRPr="004F4FCF">
        <w:rPr>
          <w:sz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4F4FCF" w:rsidRDefault="007E25CD" w:rsidP="00BA1B34">
      <w:pPr>
        <w:pStyle w:val="a5"/>
        <w:numPr>
          <w:ilvl w:val="0"/>
          <w:numId w:val="8"/>
        </w:numPr>
        <w:rPr>
          <w:sz w:val="24"/>
        </w:rPr>
      </w:pPr>
      <w:r w:rsidRPr="004F4FCF">
        <w:rPr>
          <w:sz w:val="24"/>
        </w:rPr>
        <w:t>Консерва</w:t>
      </w:r>
      <w:r w:rsidR="00EC0AE8" w:rsidRPr="004F4FCF">
        <w:rPr>
          <w:sz w:val="24"/>
        </w:rPr>
        <w:t>ци</w:t>
      </w:r>
      <w:r w:rsidRPr="004F4FCF">
        <w:rPr>
          <w:sz w:val="24"/>
        </w:rPr>
        <w:t>я системы центрального отопления — 1 раз в год;</w:t>
      </w:r>
    </w:p>
    <w:p w14:paraId="06F3B3F9" w14:textId="77777777" w:rsidR="007E25CD" w:rsidRPr="004F4FCF" w:rsidRDefault="007E25CD" w:rsidP="00BA1B34">
      <w:pPr>
        <w:pStyle w:val="a5"/>
        <w:numPr>
          <w:ilvl w:val="0"/>
          <w:numId w:val="8"/>
        </w:numPr>
        <w:rPr>
          <w:sz w:val="24"/>
        </w:rPr>
      </w:pPr>
      <w:r w:rsidRPr="004F4FCF">
        <w:rPr>
          <w:sz w:val="24"/>
        </w:rPr>
        <w:t>Ремонт системы центрального отопления — 1 раз в год;</w:t>
      </w:r>
    </w:p>
    <w:p w14:paraId="4E4C1AD1" w14:textId="77777777" w:rsidR="007E25CD" w:rsidRPr="004F4FCF" w:rsidRDefault="007E25CD" w:rsidP="00BA1B34">
      <w:pPr>
        <w:pStyle w:val="a5"/>
        <w:numPr>
          <w:ilvl w:val="0"/>
          <w:numId w:val="8"/>
        </w:numPr>
        <w:rPr>
          <w:sz w:val="24"/>
        </w:rPr>
      </w:pPr>
      <w:r w:rsidRPr="004F4FCF">
        <w:rPr>
          <w:sz w:val="24"/>
        </w:rPr>
        <w:t>Регулировка системы центрального отопления — по мере необходимости;</w:t>
      </w:r>
    </w:p>
    <w:p w14:paraId="58ADA914" w14:textId="77777777" w:rsidR="007E25CD" w:rsidRPr="004F4FCF" w:rsidRDefault="007E25CD" w:rsidP="00BA1B34">
      <w:pPr>
        <w:pStyle w:val="a5"/>
        <w:numPr>
          <w:ilvl w:val="0"/>
          <w:numId w:val="8"/>
        </w:numPr>
        <w:rPr>
          <w:sz w:val="24"/>
        </w:rPr>
      </w:pPr>
      <w:r w:rsidRPr="004F4FCF">
        <w:rPr>
          <w:sz w:val="24"/>
        </w:rPr>
        <w:t>Промывка системы центрального отопления — 1 раз в год;</w:t>
      </w:r>
    </w:p>
    <w:p w14:paraId="193C4659" w14:textId="77777777" w:rsidR="007E25CD" w:rsidRPr="004F4FCF" w:rsidRDefault="007E25CD" w:rsidP="00BA1B34">
      <w:pPr>
        <w:pStyle w:val="a5"/>
        <w:numPr>
          <w:ilvl w:val="0"/>
          <w:numId w:val="8"/>
        </w:numPr>
        <w:rPr>
          <w:sz w:val="24"/>
        </w:rPr>
      </w:pPr>
      <w:r w:rsidRPr="004F4FCF">
        <w:rPr>
          <w:sz w:val="24"/>
        </w:rPr>
        <w:t>Испытание системы центрального отопления— 1 раз в год;</w:t>
      </w:r>
    </w:p>
    <w:p w14:paraId="38639541" w14:textId="77777777" w:rsidR="007E25CD" w:rsidRPr="004F4FCF" w:rsidRDefault="007E25CD" w:rsidP="00BA1B34">
      <w:pPr>
        <w:pStyle w:val="a5"/>
        <w:numPr>
          <w:ilvl w:val="0"/>
          <w:numId w:val="8"/>
        </w:numPr>
        <w:rPr>
          <w:sz w:val="24"/>
        </w:rPr>
      </w:pPr>
      <w:r w:rsidRPr="004F4FCF">
        <w:rPr>
          <w:sz w:val="24"/>
        </w:rPr>
        <w:lastRenderedPageBreak/>
        <w:t>Расконсервация системы центрального отопления — 1 раз в год;</w:t>
      </w:r>
    </w:p>
    <w:p w14:paraId="5F61BF0B" w14:textId="77777777" w:rsidR="007E25CD" w:rsidRPr="004F4FCF" w:rsidRDefault="007E25CD" w:rsidP="00BA1B34">
      <w:pPr>
        <w:pStyle w:val="a5"/>
        <w:numPr>
          <w:ilvl w:val="0"/>
          <w:numId w:val="8"/>
        </w:numPr>
        <w:rPr>
          <w:sz w:val="24"/>
        </w:rPr>
      </w:pPr>
      <w:r w:rsidRPr="004F4FCF">
        <w:rPr>
          <w:sz w:val="24"/>
        </w:rPr>
        <w:t>Проверка состояния и ремонт продухов в цоколях зданий— 1 раз в год;</w:t>
      </w:r>
    </w:p>
    <w:p w14:paraId="43EB006F" w14:textId="77777777" w:rsidR="007E25CD" w:rsidRPr="004F4FCF" w:rsidRDefault="000F5F35" w:rsidP="00BA1B34">
      <w:pPr>
        <w:pStyle w:val="a5"/>
        <w:numPr>
          <w:ilvl w:val="0"/>
          <w:numId w:val="8"/>
        </w:numPr>
        <w:rPr>
          <w:sz w:val="24"/>
        </w:rPr>
      </w:pPr>
      <w:r w:rsidRPr="004F4FCF">
        <w:rPr>
          <w:sz w:val="24"/>
        </w:rPr>
        <w:t>Ликвидация воздуш</w:t>
      </w:r>
      <w:r w:rsidR="007E25CD" w:rsidRPr="004F4FCF">
        <w:rPr>
          <w:sz w:val="24"/>
        </w:rPr>
        <w:t>ных пробок в системе отопления — по мере необходимости;</w:t>
      </w:r>
    </w:p>
    <w:p w14:paraId="297C6A55" w14:textId="77777777" w:rsidR="007E25CD" w:rsidRPr="004F4FCF" w:rsidRDefault="007E25CD" w:rsidP="00BA1B34">
      <w:pPr>
        <w:pStyle w:val="a5"/>
        <w:numPr>
          <w:ilvl w:val="0"/>
          <w:numId w:val="8"/>
        </w:numPr>
        <w:rPr>
          <w:sz w:val="24"/>
        </w:rPr>
      </w:pPr>
      <w:r w:rsidRPr="004F4FCF">
        <w:rPr>
          <w:sz w:val="24"/>
        </w:rPr>
        <w:t xml:space="preserve">Мелкий ремонт теплоизоляции </w:t>
      </w:r>
      <w:r w:rsidR="000F5F35" w:rsidRPr="004F4FCF">
        <w:rPr>
          <w:sz w:val="24"/>
        </w:rPr>
        <w:t>трубопровода — по мере необходим</w:t>
      </w:r>
      <w:r w:rsidRPr="004F4FCF">
        <w:rPr>
          <w:sz w:val="24"/>
        </w:rPr>
        <w:t>ости;</w:t>
      </w:r>
    </w:p>
    <w:p w14:paraId="250807B6" w14:textId="77777777" w:rsidR="007E25CD" w:rsidRPr="004F4FCF" w:rsidRDefault="000F5F35" w:rsidP="00BA1B34">
      <w:pPr>
        <w:pStyle w:val="a5"/>
        <w:numPr>
          <w:ilvl w:val="0"/>
          <w:numId w:val="8"/>
        </w:numPr>
        <w:rPr>
          <w:sz w:val="24"/>
        </w:rPr>
      </w:pPr>
      <w:r w:rsidRPr="004F4FCF">
        <w:rPr>
          <w:sz w:val="24"/>
        </w:rPr>
        <w:t>Ремонт и замена разбитых с</w:t>
      </w:r>
      <w:r w:rsidR="007E25CD" w:rsidRPr="004F4FCF">
        <w:rPr>
          <w:sz w:val="24"/>
        </w:rPr>
        <w:t>текол окон и дв</w:t>
      </w:r>
      <w:r w:rsidRPr="004F4FCF">
        <w:rPr>
          <w:sz w:val="24"/>
        </w:rPr>
        <w:t>ерей в помещениях общ</w:t>
      </w:r>
      <w:r w:rsidR="007E25CD" w:rsidRPr="004F4FCF">
        <w:rPr>
          <w:sz w:val="24"/>
        </w:rPr>
        <w:t>его пользования — по мере необходимости;</w:t>
      </w:r>
    </w:p>
    <w:p w14:paraId="401C99DF" w14:textId="77777777" w:rsidR="007E25CD" w:rsidRPr="004F4FCF" w:rsidRDefault="007E25CD" w:rsidP="00BA1B34">
      <w:pPr>
        <w:pStyle w:val="a5"/>
        <w:numPr>
          <w:ilvl w:val="0"/>
          <w:numId w:val="8"/>
        </w:numPr>
        <w:rPr>
          <w:sz w:val="24"/>
        </w:rPr>
      </w:pPr>
      <w:r w:rsidRPr="004F4FCF">
        <w:rPr>
          <w:sz w:val="24"/>
        </w:rPr>
        <w:t xml:space="preserve">Ремонт и укрепление входных дверей — </w:t>
      </w:r>
      <w:r w:rsidR="00915119" w:rsidRPr="004F4FCF">
        <w:rPr>
          <w:sz w:val="24"/>
        </w:rPr>
        <w:t>по мере необходимости</w:t>
      </w:r>
      <w:r w:rsidRPr="004F4FCF">
        <w:rPr>
          <w:sz w:val="24"/>
        </w:rPr>
        <w:t>;</w:t>
      </w:r>
    </w:p>
    <w:p w14:paraId="2447E82A"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1.5 </w:t>
      </w:r>
      <w:r w:rsidR="007E25CD" w:rsidRPr="004F4FCF">
        <w:rPr>
          <w:rFonts w:ascii="Times New Roman" w:hAnsi="Times New Roman"/>
          <w:sz w:val="24"/>
        </w:rPr>
        <w:t>Аварийное обслуживание — по заявке.</w:t>
      </w:r>
    </w:p>
    <w:p w14:paraId="75A2592A"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1.6 </w:t>
      </w:r>
      <w:r w:rsidR="007E25CD" w:rsidRPr="004F4FCF">
        <w:rPr>
          <w:rFonts w:ascii="Times New Roman" w:hAnsi="Times New Roman"/>
          <w:sz w:val="24"/>
        </w:rPr>
        <w:t>Дератизация — по результатам профилактических осмотров или по заявкам населения.</w:t>
      </w:r>
    </w:p>
    <w:p w14:paraId="70438C27" w14:textId="77777777" w:rsidR="007E25CD" w:rsidRPr="004F4FCF" w:rsidRDefault="00EC0AE8" w:rsidP="00BA1B34">
      <w:pPr>
        <w:spacing w:after="0" w:line="240" w:lineRule="auto"/>
        <w:jc w:val="both"/>
        <w:rPr>
          <w:rFonts w:ascii="Times New Roman" w:hAnsi="Times New Roman"/>
          <w:sz w:val="24"/>
        </w:rPr>
      </w:pPr>
      <w:r w:rsidRPr="004F4FCF">
        <w:rPr>
          <w:rFonts w:ascii="Times New Roman" w:hAnsi="Times New Roman"/>
          <w:sz w:val="24"/>
        </w:rPr>
        <w:t xml:space="preserve">1.7 </w:t>
      </w:r>
      <w:r w:rsidR="007E25CD" w:rsidRPr="004F4FCF">
        <w:rPr>
          <w:rFonts w:ascii="Times New Roman" w:hAnsi="Times New Roman"/>
          <w:sz w:val="24"/>
        </w:rPr>
        <w:t>Дезинсекция — по результатам профилактических осмотров или по заявкам населения.</w:t>
      </w:r>
    </w:p>
    <w:p w14:paraId="6A64A396" w14:textId="77777777" w:rsidR="00EC0AE8" w:rsidRPr="004F4FCF" w:rsidRDefault="00EC0AE8" w:rsidP="00BA1B34">
      <w:pPr>
        <w:spacing w:after="0" w:line="240" w:lineRule="auto"/>
        <w:jc w:val="both"/>
        <w:rPr>
          <w:rFonts w:ascii="Times New Roman" w:hAnsi="Times New Roman"/>
          <w:sz w:val="24"/>
        </w:rPr>
      </w:pPr>
    </w:p>
    <w:p w14:paraId="31E48F3B" w14:textId="5F8636AB" w:rsidR="00EC0AE8" w:rsidRPr="004F4FCF" w:rsidRDefault="00EC0AE8" w:rsidP="00BA1B34">
      <w:pPr>
        <w:pStyle w:val="a5"/>
        <w:numPr>
          <w:ilvl w:val="0"/>
          <w:numId w:val="4"/>
        </w:numPr>
        <w:rPr>
          <w:sz w:val="24"/>
        </w:rPr>
      </w:pPr>
      <w:r w:rsidRPr="004F4FCF">
        <w:rPr>
          <w:sz w:val="24"/>
        </w:rPr>
        <w:t>ТЕКУЩИЙ P</w:t>
      </w:r>
      <w:r w:rsidR="008D507E">
        <w:rPr>
          <w:sz w:val="24"/>
        </w:rPr>
        <w:t>Е</w:t>
      </w:r>
      <w:r w:rsidRPr="004F4FCF">
        <w:rPr>
          <w:sz w:val="24"/>
        </w:rPr>
        <w:t>MOHT.</w:t>
      </w:r>
    </w:p>
    <w:p w14:paraId="285786D4" w14:textId="77777777" w:rsidR="00EC0AE8" w:rsidRPr="004F4FCF" w:rsidRDefault="00EC0AE8" w:rsidP="00BA1B34">
      <w:pPr>
        <w:spacing w:after="0"/>
        <w:rPr>
          <w:rFonts w:ascii="Times New Roman" w:hAnsi="Times New Roman"/>
          <w:sz w:val="24"/>
        </w:rPr>
      </w:pPr>
    </w:p>
    <w:p w14:paraId="40DC35ED" w14:textId="77777777" w:rsidR="00EC0AE8" w:rsidRPr="004F4FCF" w:rsidRDefault="00EC0AE8" w:rsidP="00BA1B34">
      <w:pPr>
        <w:spacing w:after="0"/>
        <w:jc w:val="both"/>
        <w:rPr>
          <w:rFonts w:ascii="Times New Roman" w:hAnsi="Times New Roman"/>
          <w:sz w:val="24"/>
        </w:rPr>
      </w:pPr>
      <w:r w:rsidRPr="004F4FCF">
        <w:rPr>
          <w:rFonts w:ascii="Times New Roman" w:hAnsi="Times New Roman"/>
          <w:sz w:val="24"/>
        </w:rPr>
        <w:t xml:space="preserve">Объемы текущего ремонта определяются </w:t>
      </w:r>
      <w:r w:rsidR="000F5F35" w:rsidRPr="004F4FCF">
        <w:rPr>
          <w:rFonts w:ascii="Times New Roman" w:hAnsi="Times New Roman"/>
          <w:sz w:val="24"/>
        </w:rPr>
        <w:t>в соответствии с объемами финансирования</w:t>
      </w:r>
      <w:r w:rsidRPr="004F4FCF">
        <w:rPr>
          <w:rFonts w:ascii="Times New Roman" w:hAnsi="Times New Roman"/>
          <w:sz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счет их средств.</w:t>
      </w:r>
    </w:p>
    <w:p w14:paraId="5B0DA6CE" w14:textId="77777777" w:rsidR="00EC0AE8" w:rsidRPr="004F4FCF" w:rsidRDefault="00EC0AE8" w:rsidP="00BA1B34">
      <w:pPr>
        <w:spacing w:after="0"/>
        <w:jc w:val="both"/>
        <w:rPr>
          <w:rFonts w:ascii="Times New Roman" w:hAnsi="Times New Roman"/>
          <w:sz w:val="24"/>
        </w:rPr>
      </w:pPr>
      <w:r w:rsidRPr="004F4FCF">
        <w:rPr>
          <w:rFonts w:ascii="Times New Roman" w:hAnsi="Times New Roman"/>
          <w:sz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4F4FCF" w:rsidRDefault="00EC0AE8" w:rsidP="00BA1B34">
      <w:pPr>
        <w:spacing w:after="0"/>
        <w:jc w:val="both"/>
        <w:rPr>
          <w:rFonts w:ascii="Times New Roman" w:hAnsi="Times New Roman"/>
          <w:sz w:val="24"/>
        </w:rPr>
      </w:pPr>
    </w:p>
    <w:p w14:paraId="61CEF5D4" w14:textId="77777777" w:rsidR="00EC0AE8" w:rsidRPr="004F4FCF" w:rsidRDefault="00EC0AE8" w:rsidP="00BA1B34">
      <w:pPr>
        <w:pStyle w:val="a5"/>
        <w:numPr>
          <w:ilvl w:val="0"/>
          <w:numId w:val="4"/>
        </w:numPr>
        <w:rPr>
          <w:sz w:val="24"/>
        </w:rPr>
      </w:pPr>
      <w:r w:rsidRPr="004F4FCF">
        <w:rPr>
          <w:sz w:val="24"/>
        </w:rPr>
        <w:t>УПРАВЛЕНИЕ МНОГОКВАРТИРНЫМ ДОМОМ.</w:t>
      </w:r>
    </w:p>
    <w:p w14:paraId="5BB9BB94" w14:textId="77777777" w:rsidR="00EC0AE8" w:rsidRPr="004F4FCF" w:rsidRDefault="00EC0AE8" w:rsidP="00BA1B34">
      <w:pPr>
        <w:spacing w:after="0"/>
        <w:rPr>
          <w:rFonts w:ascii="Times New Roman" w:hAnsi="Times New Roman"/>
          <w:sz w:val="24"/>
        </w:rPr>
      </w:pPr>
    </w:p>
    <w:p w14:paraId="7F5DF660" w14:textId="77777777" w:rsidR="00EC0AE8" w:rsidRPr="004F4FCF" w:rsidRDefault="00EC0AE8" w:rsidP="00BA1B34">
      <w:pPr>
        <w:pStyle w:val="a5"/>
        <w:numPr>
          <w:ilvl w:val="0"/>
          <w:numId w:val="10"/>
        </w:numPr>
        <w:rPr>
          <w:sz w:val="24"/>
        </w:rPr>
      </w:pPr>
      <w:r w:rsidRPr="004F4FCF">
        <w:rPr>
          <w:sz w:val="24"/>
        </w:rPr>
        <w:t>Хранение и ведение технической документации по многоквартирным домам;</w:t>
      </w:r>
    </w:p>
    <w:p w14:paraId="52C1CA5E" w14:textId="77777777" w:rsidR="00EC0AE8" w:rsidRPr="004F4FCF" w:rsidRDefault="00EC0AE8" w:rsidP="00BA1B34">
      <w:pPr>
        <w:pStyle w:val="a5"/>
        <w:numPr>
          <w:ilvl w:val="0"/>
          <w:numId w:val="10"/>
        </w:numPr>
        <w:rPr>
          <w:sz w:val="24"/>
        </w:rPr>
      </w:pPr>
      <w:r w:rsidRPr="004F4FCF">
        <w:rPr>
          <w:sz w:val="24"/>
        </w:rPr>
        <w:t>Заключение договоров на выполнение работ по содержанию и ремонту общего имущества с подрядными организациями, осуществление контроля качества выполненных работ;</w:t>
      </w:r>
    </w:p>
    <w:p w14:paraId="6F7D5DF9" w14:textId="77777777" w:rsidR="00EC0AE8" w:rsidRPr="004F4FCF" w:rsidRDefault="00EC0AE8" w:rsidP="00BA1B34">
      <w:pPr>
        <w:pStyle w:val="a5"/>
        <w:numPr>
          <w:ilvl w:val="0"/>
          <w:numId w:val="10"/>
        </w:numPr>
        <w:rPr>
          <w:sz w:val="24"/>
        </w:rPr>
      </w:pPr>
      <w:r w:rsidRPr="004F4FCF">
        <w:rPr>
          <w:sz w:val="24"/>
        </w:rPr>
        <w:t>Заключение договоров на холодное и горячее водоснабжение, отопление, водоотведение, электроснабжение;</w:t>
      </w:r>
    </w:p>
    <w:p w14:paraId="378B13E4" w14:textId="77777777" w:rsidR="00EC0AE8" w:rsidRPr="004F4FCF" w:rsidRDefault="00EC0AE8" w:rsidP="00BA1B34">
      <w:pPr>
        <w:pStyle w:val="a5"/>
        <w:numPr>
          <w:ilvl w:val="0"/>
          <w:numId w:val="10"/>
        </w:numPr>
        <w:rPr>
          <w:sz w:val="24"/>
        </w:rPr>
      </w:pPr>
      <w:r w:rsidRPr="004F4FCF">
        <w:rPr>
          <w:sz w:val="24"/>
        </w:rPr>
        <w:t>Начисление и сбор платы за содержание и ремонт общего имущества, коммунальные услуги, взыскание</w:t>
      </w:r>
      <w:r w:rsidR="008E6A93" w:rsidRPr="004F4FCF">
        <w:rPr>
          <w:sz w:val="24"/>
        </w:rPr>
        <w:t xml:space="preserve"> </w:t>
      </w:r>
      <w:r w:rsidRPr="004F4FCF">
        <w:rPr>
          <w:sz w:val="24"/>
        </w:rPr>
        <w:t>задолженности по оплате услуг;</w:t>
      </w:r>
    </w:p>
    <w:p w14:paraId="6D86E42C" w14:textId="77777777" w:rsidR="00EC0AE8" w:rsidRPr="004F4FCF" w:rsidRDefault="00EC0AE8" w:rsidP="00BA1B34">
      <w:pPr>
        <w:pStyle w:val="a5"/>
        <w:numPr>
          <w:ilvl w:val="0"/>
          <w:numId w:val="10"/>
        </w:numPr>
        <w:rPr>
          <w:sz w:val="24"/>
        </w:rPr>
      </w:pPr>
      <w:r w:rsidRPr="004F4FCF">
        <w:rPr>
          <w:sz w:val="24"/>
        </w:rPr>
        <w:t>Осуществление контроля качества коммунальных услуг;</w:t>
      </w:r>
    </w:p>
    <w:p w14:paraId="6AEC5DB9" w14:textId="77777777" w:rsidR="00EC0AE8" w:rsidRPr="004F4FCF" w:rsidRDefault="00EC0AE8" w:rsidP="00BA1B34">
      <w:pPr>
        <w:pStyle w:val="a5"/>
        <w:numPr>
          <w:ilvl w:val="0"/>
          <w:numId w:val="10"/>
        </w:numPr>
        <w:rPr>
          <w:sz w:val="24"/>
        </w:rPr>
      </w:pPr>
      <w:r w:rsidRPr="004F4FCF">
        <w:rPr>
          <w:sz w:val="24"/>
        </w:rPr>
        <w:t>Выдача собственникам помещений в многоквартирных домах различных справок;</w:t>
      </w:r>
    </w:p>
    <w:p w14:paraId="08D47839" w14:textId="77777777" w:rsidR="00EC0AE8" w:rsidRPr="004F4FCF" w:rsidRDefault="00EC0AE8" w:rsidP="00BA1B34">
      <w:pPr>
        <w:pStyle w:val="a5"/>
        <w:numPr>
          <w:ilvl w:val="0"/>
          <w:numId w:val="10"/>
        </w:numPr>
        <w:rPr>
          <w:sz w:val="24"/>
        </w:rPr>
      </w:pPr>
      <w:r w:rsidRPr="004F4FCF">
        <w:rPr>
          <w:sz w:val="24"/>
        </w:rPr>
        <w:t>Информирование собственников помещений об изменении тарифов;</w:t>
      </w:r>
    </w:p>
    <w:p w14:paraId="5A14D97A" w14:textId="77777777" w:rsidR="00EC0AE8" w:rsidRPr="004F4FCF" w:rsidRDefault="00EC0AE8" w:rsidP="00BA1B34">
      <w:pPr>
        <w:pStyle w:val="a5"/>
        <w:numPr>
          <w:ilvl w:val="0"/>
          <w:numId w:val="10"/>
        </w:numPr>
        <w:rPr>
          <w:sz w:val="24"/>
        </w:rPr>
      </w:pPr>
      <w:r w:rsidRPr="004F4FCF">
        <w:rPr>
          <w:sz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4F4FCF">
      <w:pPr>
        <w:spacing w:after="0"/>
        <w:rPr>
          <w:rFonts w:ascii="Times New Roman" w:hAnsi="Times New Roman" w:cs="Times New Roman"/>
          <w:sz w:val="24"/>
          <w:szCs w:val="24"/>
        </w:rPr>
      </w:pPr>
    </w:p>
    <w:p w14:paraId="1E7C9DF8" w14:textId="420B525D" w:rsidR="00EC0AE8" w:rsidRPr="004F4FCF" w:rsidRDefault="00EC0AE8" w:rsidP="00BA1B34">
      <w:pPr>
        <w:pStyle w:val="a5"/>
        <w:numPr>
          <w:ilvl w:val="0"/>
          <w:numId w:val="4"/>
        </w:numPr>
        <w:rPr>
          <w:sz w:val="24"/>
        </w:rPr>
      </w:pPr>
      <w:r w:rsidRPr="004F4FCF">
        <w:rPr>
          <w:sz w:val="24"/>
        </w:rPr>
        <w:t>ПЕРЕЧЕН</w:t>
      </w:r>
      <w:r w:rsidR="007134D8" w:rsidRPr="004F4FCF">
        <w:rPr>
          <w:sz w:val="24"/>
        </w:rPr>
        <w:t>Ь</w:t>
      </w:r>
      <w:r w:rsidRPr="004F4FCF">
        <w:rPr>
          <w:sz w:val="24"/>
        </w:rPr>
        <w:t xml:space="preserve"> РАБОТ ПО </w:t>
      </w:r>
      <w:r w:rsidR="007134D8" w:rsidRPr="004F4FCF">
        <w:rPr>
          <w:sz w:val="24"/>
        </w:rPr>
        <w:t>У</w:t>
      </w:r>
      <w:r w:rsidR="00915119" w:rsidRPr="004F4FCF">
        <w:rPr>
          <w:sz w:val="24"/>
        </w:rPr>
        <w:t>CTP</w:t>
      </w:r>
      <w:r w:rsidR="008D507E">
        <w:rPr>
          <w:sz w:val="24"/>
        </w:rPr>
        <w:t>А</w:t>
      </w:r>
      <w:r w:rsidR="00915119" w:rsidRPr="004F4FCF">
        <w:rPr>
          <w:sz w:val="24"/>
        </w:rPr>
        <w:t>H</w:t>
      </w:r>
      <w:r w:rsidR="008D507E">
        <w:rPr>
          <w:sz w:val="24"/>
        </w:rPr>
        <w:t>Е</w:t>
      </w:r>
      <w:r w:rsidR="00915119" w:rsidRPr="004F4FCF">
        <w:rPr>
          <w:sz w:val="24"/>
        </w:rPr>
        <w:t>HИЮ НЕИСПРАВНОСТЕЙ ПРИ ВЫПОЛНЕНИИ ВН</w:t>
      </w:r>
      <w:r w:rsidRPr="004F4FCF">
        <w:rPr>
          <w:sz w:val="24"/>
        </w:rPr>
        <w:t>ЕПЛАНОВОГО (Н</w:t>
      </w:r>
      <w:r w:rsidR="00915119" w:rsidRPr="004F4FCF">
        <w:rPr>
          <w:sz w:val="24"/>
        </w:rPr>
        <w:t>ЕП</w:t>
      </w:r>
      <w:r w:rsidR="008E6A93" w:rsidRPr="004F4FCF">
        <w:rPr>
          <w:sz w:val="24"/>
        </w:rPr>
        <w:t>РЕДВИДЕННОГО) P</w:t>
      </w:r>
      <w:r w:rsidR="008D507E">
        <w:rPr>
          <w:sz w:val="24"/>
        </w:rPr>
        <w:t>Е</w:t>
      </w:r>
      <w:r w:rsidR="008E6A93" w:rsidRPr="004F4FCF">
        <w:rPr>
          <w:sz w:val="24"/>
        </w:rPr>
        <w:t>MOHT</w:t>
      </w:r>
      <w:r w:rsidR="008D507E">
        <w:rPr>
          <w:sz w:val="24"/>
        </w:rPr>
        <w:t>А</w:t>
      </w:r>
      <w:r w:rsidR="008E6A93" w:rsidRPr="004F4FCF">
        <w:rPr>
          <w:sz w:val="24"/>
        </w:rPr>
        <w:t xml:space="preserve"> ОТДЕЛЬ</w:t>
      </w:r>
      <w:r w:rsidR="000F5F35" w:rsidRPr="004F4FCF">
        <w:rPr>
          <w:sz w:val="24"/>
        </w:rPr>
        <w:t>НЫХ</w:t>
      </w:r>
      <w:r w:rsidRPr="004F4FCF">
        <w:rPr>
          <w:sz w:val="24"/>
        </w:rPr>
        <w:t xml:space="preserve"> ЧАСТЕЙ</w:t>
      </w:r>
      <w:r w:rsidR="00915119" w:rsidRPr="004F4FCF">
        <w:rPr>
          <w:sz w:val="24"/>
        </w:rPr>
        <w:t xml:space="preserve"> </w:t>
      </w:r>
      <w:r w:rsidR="000F5F35" w:rsidRPr="004F4FCF">
        <w:rPr>
          <w:sz w:val="24"/>
        </w:rPr>
        <w:t xml:space="preserve">МНОГОКВАРТИРНОГО ДОМА И </w:t>
      </w:r>
      <w:r w:rsidR="008D507E">
        <w:rPr>
          <w:sz w:val="24"/>
        </w:rPr>
        <w:t>Е</w:t>
      </w:r>
      <w:r w:rsidR="000F5F35" w:rsidRPr="004F4FCF">
        <w:rPr>
          <w:sz w:val="24"/>
        </w:rPr>
        <w:t>Г</w:t>
      </w:r>
      <w:r w:rsidRPr="004F4FCF">
        <w:rPr>
          <w:sz w:val="24"/>
        </w:rPr>
        <w:t>O ОБОРУДОВАНИЯ И ПРЕДЕЛЬНЫЕ СРОКИ УСТРАНЕНИЯ НЕИСПРАВНОСТЕЙ</w:t>
      </w:r>
    </w:p>
    <w:p w14:paraId="2DC4EB84" w14:textId="77777777" w:rsidR="00EC0AE8" w:rsidRPr="004F4FCF" w:rsidRDefault="00EC0AE8" w:rsidP="004F4FCF">
      <w:pPr>
        <w:spacing w:after="0"/>
        <w:rPr>
          <w:rFonts w:ascii="Times New Roman" w:hAnsi="Times New Roman"/>
          <w:sz w:val="24"/>
        </w:rPr>
      </w:pPr>
      <w:r w:rsidRPr="004F4FCF">
        <w:rPr>
          <w:rFonts w:ascii="Times New Roman" w:hAnsi="Times New Roman"/>
          <w:sz w:val="24"/>
        </w:rPr>
        <w:t>Примечание:</w:t>
      </w:r>
    </w:p>
    <w:p w14:paraId="768BF82C" w14:textId="77777777" w:rsidR="00EC0AE8" w:rsidRPr="004F4FCF" w:rsidRDefault="00EC0AE8" w:rsidP="004F4FCF">
      <w:pPr>
        <w:spacing w:after="0"/>
        <w:rPr>
          <w:rFonts w:ascii="Times New Roman" w:hAnsi="Times New Roman"/>
          <w:sz w:val="24"/>
        </w:rPr>
      </w:pPr>
      <w:r w:rsidRPr="004F4FCF">
        <w:rPr>
          <w:rFonts w:ascii="Times New Roman" w:hAnsi="Times New Roman"/>
          <w:sz w:val="24"/>
        </w:rPr>
        <w:t xml:space="preserve">В </w:t>
      </w:r>
      <w:r w:rsidR="007134D8" w:rsidRPr="004F4FCF">
        <w:rPr>
          <w:rFonts w:ascii="Times New Roman" w:hAnsi="Times New Roman"/>
          <w:sz w:val="24"/>
        </w:rPr>
        <w:t xml:space="preserve">жилых </w:t>
      </w:r>
      <w:r w:rsidR="000F5F35" w:rsidRPr="004F4FCF">
        <w:rPr>
          <w:rFonts w:ascii="Times New Roman" w:hAnsi="Times New Roman"/>
          <w:sz w:val="24"/>
        </w:rPr>
        <w:t>и подсобных помещениях квартир работы выполняются нанимателями, арендаторами, собственниками</w:t>
      </w:r>
      <w:r w:rsidRPr="004F4FCF">
        <w:rPr>
          <w:rFonts w:ascii="Times New Roman" w:hAnsi="Times New Roman"/>
          <w:sz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4B0705EA"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колен, отметов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lastRenderedPageBreak/>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4F4FCF">
              <w:rPr>
                <w:noProof/>
                <w:position w:val="-2"/>
                <w:lang w:val="en-US"/>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4F4FCF">
              <w:rPr>
                <w:noProof/>
                <w:position w:val="-2"/>
                <w:lang w:val="en-US"/>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r>
              <w:t>Санитарно</w:t>
            </w:r>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4279D655"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8A3D4A" w:rsidRDefault="008E6A93" w:rsidP="004F4FCF">
      <w:pPr>
        <w:pStyle w:val="TableParagraph"/>
        <w:rPr>
          <w:sz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4F4FCF">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153B8FCE" w:rsidR="00996809" w:rsidRDefault="00996809" w:rsidP="004F4FC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29089619" w:rsidR="00996809" w:rsidRPr="00996809" w:rsidRDefault="00996809" w:rsidP="004F4FC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497302C4"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2CA8C7AB"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3E5718FA"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002FD2">
        <w:rPr>
          <w:rFonts w:ascii="Times New Roman" w:hAnsi="Times New Roman" w:cs="Times New Roman"/>
          <w:sz w:val="24"/>
          <w:szCs w:val="24"/>
        </w:rPr>
        <w:t>В19-1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4F4FCF">
        <w:rPr>
          <w:sz w:val="24"/>
        </w:rPr>
        <w:t>АКТ</w:t>
      </w:r>
    </w:p>
    <w:p w14:paraId="5DFC79F5" w14:textId="77777777" w:rsidR="007E3948" w:rsidRPr="004F4FCF" w:rsidRDefault="007E3948" w:rsidP="007E3948">
      <w:pPr>
        <w:pStyle w:val="a3"/>
        <w:jc w:val="center"/>
        <w:rPr>
          <w:sz w:val="24"/>
        </w:rPr>
      </w:pPr>
    </w:p>
    <w:p w14:paraId="39DF85C5" w14:textId="77777777" w:rsidR="007E3948" w:rsidRPr="004F4FCF" w:rsidRDefault="007E3948" w:rsidP="007E3948">
      <w:pPr>
        <w:pStyle w:val="a3"/>
        <w:jc w:val="center"/>
        <w:rPr>
          <w:sz w:val="24"/>
        </w:rPr>
      </w:pPr>
      <w:r w:rsidRPr="004F4FCF">
        <w:rPr>
          <w:sz w:val="24"/>
        </w:rPr>
        <w:t>разграничения эксплуатационной ответственности инженерного оборудования домохозяйства</w:t>
      </w:r>
    </w:p>
    <w:p w14:paraId="4F1BA145" w14:textId="4027B2F9" w:rsidR="007E3948" w:rsidRPr="007E3948" w:rsidRDefault="007E3948" w:rsidP="007E3948">
      <w:pPr>
        <w:pStyle w:val="a3"/>
        <w:jc w:val="center"/>
        <w:rPr>
          <w:sz w:val="24"/>
          <w:szCs w:val="24"/>
        </w:rPr>
      </w:pPr>
      <w:r w:rsidRPr="004F4FCF">
        <w:rPr>
          <w:b/>
          <w:sz w:val="24"/>
        </w:rPr>
        <w:t xml:space="preserve">между Собственниками и </w:t>
      </w:r>
      <w:r w:rsidRPr="004F4FCF">
        <w:rPr>
          <w:sz w:val="24"/>
        </w:rPr>
        <w:t>Управляющей организацией</w:t>
      </w:r>
    </w:p>
    <w:p w14:paraId="7206B193" w14:textId="77777777" w:rsidR="007E3948" w:rsidRPr="004F4FCF" w:rsidRDefault="007E3948" w:rsidP="004F4FCF">
      <w:pPr>
        <w:pStyle w:val="a3"/>
        <w:rPr>
          <w:sz w:val="24"/>
        </w:rPr>
      </w:pPr>
    </w:p>
    <w:p w14:paraId="05D7489F" w14:textId="77777777" w:rsidR="007E3948" w:rsidRPr="004F4FCF" w:rsidRDefault="007E3948" w:rsidP="007E3948">
      <w:pPr>
        <w:pStyle w:val="a3"/>
        <w:rPr>
          <w:sz w:val="24"/>
        </w:rPr>
      </w:pPr>
    </w:p>
    <w:p w14:paraId="2F09A4C0" w14:textId="77777777" w:rsidR="007E3948" w:rsidRPr="004F4FCF" w:rsidRDefault="007E3948" w:rsidP="004F4FCF">
      <w:pPr>
        <w:pStyle w:val="a3"/>
        <w:rPr>
          <w:sz w:val="24"/>
        </w:rPr>
      </w:pPr>
      <w:r w:rsidRPr="004F4FCF">
        <w:rPr>
          <w:w w:val="95"/>
          <w:sz w:val="24"/>
        </w:rPr>
        <w:t xml:space="preserve">Точкой разграничения общей долевой собственности и собственности владельца квартиры является </w:t>
      </w:r>
      <w:r w:rsidRPr="004F4FCF">
        <w:rPr>
          <w:sz w:val="24"/>
        </w:rPr>
        <w:t>точка отвода инженерных сетей к квартире от общедомовых систем. В связи с этим устанавливаются следующие границы эксплуатационной ответственности сторон:</w:t>
      </w:r>
    </w:p>
    <w:p w14:paraId="20021AF1" w14:textId="77777777" w:rsidR="007E3948" w:rsidRPr="004F4FCF" w:rsidRDefault="007E3948" w:rsidP="007E3948">
      <w:pPr>
        <w:pStyle w:val="a3"/>
        <w:rPr>
          <w:sz w:val="24"/>
        </w:rPr>
      </w:pPr>
    </w:p>
    <w:p w14:paraId="0BD04414" w14:textId="77777777" w:rsidR="007E3948" w:rsidRPr="004F4FCF" w:rsidRDefault="007E3948" w:rsidP="007E3948">
      <w:pPr>
        <w:pStyle w:val="a3"/>
        <w:rPr>
          <w:b/>
          <w:sz w:val="24"/>
          <w:u w:val="single" w:color="0C0C0C"/>
        </w:rPr>
      </w:pPr>
      <w:r w:rsidRPr="004F4FCF">
        <w:rPr>
          <w:sz w:val="24"/>
          <w:u w:val="single" w:color="0C0C0C"/>
        </w:rPr>
        <w:t xml:space="preserve">- по системе </w:t>
      </w:r>
      <w:r w:rsidRPr="004F4FCF">
        <w:rPr>
          <w:b/>
          <w:sz w:val="24"/>
          <w:u w:val="single" w:color="0C0C0C"/>
        </w:rPr>
        <w:t>энергоснабжения:</w:t>
      </w:r>
    </w:p>
    <w:p w14:paraId="4FD07367" w14:textId="6B196E28" w:rsidR="007E3948" w:rsidRPr="007E3948" w:rsidRDefault="007E3948" w:rsidP="007E3948">
      <w:pPr>
        <w:pStyle w:val="a3"/>
        <w:rPr>
          <w:b/>
          <w:sz w:val="24"/>
          <w:szCs w:val="24"/>
        </w:rPr>
      </w:pPr>
    </w:p>
    <w:p w14:paraId="0AE822D8" w14:textId="7F076126" w:rsidR="007E3948" w:rsidRPr="004F4FCF" w:rsidRDefault="007E3948" w:rsidP="004F4FCF">
      <w:pPr>
        <w:pStyle w:val="a3"/>
        <w:rPr>
          <w:sz w:val="24"/>
        </w:rPr>
      </w:pPr>
      <w:r w:rsidRPr="004F4FCF">
        <w:rPr>
          <w:sz w:val="24"/>
        </w:rPr>
        <w:t>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автоматическом выключателе</w:t>
      </w:r>
      <w:r w:rsidR="00915119" w:rsidRPr="004F4FCF">
        <w:rPr>
          <w:sz w:val="24"/>
        </w:rPr>
        <w:t>.</w:t>
      </w:r>
      <w:r w:rsidRPr="004F4FCF">
        <w:rPr>
          <w:sz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4F4FCF">
        <w:rPr>
          <w:sz w:val="24"/>
        </w:rPr>
        <w:t>, сам отходящий провод и всё электрооборудование квартиры, включая счётчик</w:t>
      </w:r>
      <w:r w:rsidR="00915119">
        <w:rPr>
          <w:sz w:val="24"/>
          <w:szCs w:val="24"/>
        </w:rPr>
        <w:t>,</w:t>
      </w:r>
      <w:r w:rsidR="00915119" w:rsidRPr="004F4FCF">
        <w:rPr>
          <w:sz w:val="24"/>
        </w:rPr>
        <w:t xml:space="preserve"> </w:t>
      </w:r>
      <w:r w:rsidR="002C43D6" w:rsidRPr="004F4FCF">
        <w:rPr>
          <w:sz w:val="24"/>
        </w:rPr>
        <w:t>- С</w:t>
      </w:r>
      <w:r w:rsidRPr="004F4FCF">
        <w:rPr>
          <w:sz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 xml:space="preserve">а </w:t>
                        </w:r>
                        <w:proofErr w:type="spellStart"/>
                        <w:r>
                          <w:rPr>
                            <w:w w:val="95"/>
                            <w:sz w:val="21"/>
                          </w:rPr>
                          <w:t>квартирныи</w:t>
                        </w:r>
                        <w:proofErr w:type="spellEnd"/>
                        <w:r>
                          <w:rPr>
                            <w:w w:val="95"/>
                            <w:sz w:val="21"/>
                          </w:rPr>
                          <w:t xml:space="preserve">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4F4FCF" w:rsidRDefault="00EC0AE8" w:rsidP="007E3948">
      <w:pPr>
        <w:pStyle w:val="a3"/>
        <w:rPr>
          <w:sz w:val="24"/>
          <w:u w:val="single" w:color="0C0C0C"/>
        </w:rPr>
      </w:pPr>
    </w:p>
    <w:p w14:paraId="2B64C618" w14:textId="77777777" w:rsidR="007E3948" w:rsidRPr="004F4FCF" w:rsidRDefault="007E3948" w:rsidP="007E3948">
      <w:pPr>
        <w:pStyle w:val="a3"/>
        <w:rPr>
          <w:b/>
          <w:sz w:val="24"/>
          <w:u w:val="single" w:color="0C0C0C"/>
        </w:rPr>
      </w:pPr>
      <w:r w:rsidRPr="004F4FCF">
        <w:rPr>
          <w:b/>
          <w:sz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369ED57E" w:rsidR="007E3948" w:rsidRPr="004F4FCF" w:rsidRDefault="007E3948" w:rsidP="004F4FCF">
      <w:pPr>
        <w:pStyle w:val="a3"/>
        <w:rPr>
          <w:sz w:val="24"/>
          <w:u w:color="0C0C0C"/>
        </w:rPr>
      </w:pPr>
      <w:r w:rsidRPr="004F4FCF">
        <w:rPr>
          <w:sz w:val="24"/>
          <w:u w:color="0C0C0C"/>
        </w:rPr>
        <w:t>общие стояки, ответвления от стояков</w:t>
      </w:r>
      <w:r w:rsidRPr="007E3948">
        <w:rPr>
          <w:sz w:val="24"/>
          <w:szCs w:val="24"/>
          <w:u w:color="0C0C0C"/>
        </w:rPr>
        <w:t xml:space="preserve">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sidRPr="004F4FCF">
        <w:rPr>
          <w:sz w:val="24"/>
          <w:u w:color="0C0C0C"/>
        </w:rPr>
        <w:t xml:space="preserve"> </w:t>
      </w:r>
      <w:r w:rsidRPr="004F4FCF">
        <w:rPr>
          <w:sz w:val="24"/>
          <w:u w:color="0C0C0C"/>
        </w:rPr>
        <w:t xml:space="preserve">обслуживает </w:t>
      </w:r>
      <w:r w:rsidRPr="007E3948">
        <w:rPr>
          <w:sz w:val="24"/>
          <w:szCs w:val="24"/>
          <w:u w:color="0C0C0C"/>
        </w:rPr>
        <w:t>Управляющая организация.</w:t>
      </w:r>
      <w:r w:rsidRPr="004F4FCF">
        <w:rPr>
          <w:sz w:val="24"/>
          <w:u w:color="0C0C0C"/>
        </w:rPr>
        <w:t xml:space="preserve"> Оставшуюся часть обслуживает Собственник.</w:t>
      </w:r>
    </w:p>
    <w:p w14:paraId="462D65C0" w14:textId="18C9C0F3"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Pr="004F4FCF" w:rsidRDefault="007E3948" w:rsidP="007E3948">
      <w:pPr>
        <w:pStyle w:val="a3"/>
        <w:rPr>
          <w:sz w:val="24"/>
        </w:rPr>
      </w:pPr>
    </w:p>
    <w:p w14:paraId="7FA7BAC8" w14:textId="77777777" w:rsidR="007E3948" w:rsidRDefault="007E3948" w:rsidP="007E3948">
      <w:pPr>
        <w:pStyle w:val="a5"/>
      </w:pPr>
    </w:p>
    <w:p w14:paraId="60B58D1B" w14:textId="77777777" w:rsidR="007E3948" w:rsidRPr="004F4FCF" w:rsidRDefault="007E3948" w:rsidP="007E3948">
      <w:pPr>
        <w:pStyle w:val="a5"/>
        <w:rPr>
          <w:b/>
          <w:sz w:val="24"/>
        </w:rPr>
      </w:pPr>
      <w:r w:rsidRPr="004F4FCF">
        <w:rPr>
          <w:b/>
          <w:i/>
          <w:sz w:val="24"/>
          <w:u w:val="single" w:color="0C0C0C"/>
        </w:rPr>
        <w:t>-по</w:t>
      </w:r>
      <w:r w:rsidRPr="004F4FCF">
        <w:rPr>
          <w:b/>
          <w:i/>
          <w:spacing w:val="-4"/>
          <w:sz w:val="24"/>
          <w:u w:val="single" w:color="0C0C0C"/>
        </w:rPr>
        <w:t xml:space="preserve"> </w:t>
      </w:r>
      <w:r w:rsidRPr="004F4FCF">
        <w:rPr>
          <w:b/>
          <w:sz w:val="24"/>
          <w:u w:val="single" w:color="0C0C0C"/>
        </w:rPr>
        <w:t>системе</w:t>
      </w:r>
      <w:r w:rsidRPr="004F4FCF">
        <w:rPr>
          <w:b/>
          <w:spacing w:val="8"/>
          <w:sz w:val="24"/>
          <w:u w:val="single" w:color="0C0C0C"/>
        </w:rPr>
        <w:t xml:space="preserve"> </w:t>
      </w:r>
      <w:r w:rsidRPr="004F4FCF">
        <w:rPr>
          <w:b/>
          <w:sz w:val="24"/>
          <w:u w:val="single" w:color="0C0C0C"/>
        </w:rPr>
        <w:t>водоотведения:</w:t>
      </w:r>
      <w:r w:rsidRPr="004F4FCF">
        <w:rPr>
          <w:b/>
          <w:sz w:val="24"/>
        </w:rPr>
        <w:tab/>
      </w:r>
    </w:p>
    <w:p w14:paraId="2FF327CA" w14:textId="77777777" w:rsidR="007E3948" w:rsidRPr="004F4FCF" w:rsidRDefault="007E3948" w:rsidP="007E3948">
      <w:pPr>
        <w:pStyle w:val="a5"/>
        <w:rPr>
          <w:b/>
          <w:sz w:val="24"/>
        </w:rPr>
      </w:pPr>
    </w:p>
    <w:p w14:paraId="1E4A4833" w14:textId="0C1E84BF" w:rsidR="007E3948" w:rsidRPr="004F4FCF" w:rsidRDefault="007E3948" w:rsidP="004F4FCF">
      <w:pPr>
        <w:pStyle w:val="a5"/>
        <w:rPr>
          <w:sz w:val="24"/>
        </w:rPr>
      </w:pPr>
      <w:r w:rsidRPr="004F4FCF">
        <w:rPr>
          <w:sz w:val="24"/>
        </w:rPr>
        <w:t xml:space="preserve">точка присоединения отводящей трубы системы водоотведения квартиры к тройнику транзитного стояка общедомовой системы водоотведения. Тройник транзитного канализационного стояка и сам стояк обслуживает </w:t>
      </w:r>
      <w:r w:rsidRPr="007E3948">
        <w:rPr>
          <w:sz w:val="24"/>
          <w:szCs w:val="24"/>
        </w:rPr>
        <w:t>Управляющая организация</w:t>
      </w:r>
      <w:r w:rsidRPr="004F4FCF">
        <w:rPr>
          <w:sz w:val="24"/>
        </w:rPr>
        <w:t xml:space="preserve">, а оставшуюся часть </w:t>
      </w:r>
      <w:r w:rsidRPr="004F4FCF">
        <w:rPr>
          <w:w w:val="90"/>
          <w:sz w:val="24"/>
        </w:rPr>
        <w:t xml:space="preserve">— </w:t>
      </w:r>
      <w:r w:rsidRPr="004F4FCF">
        <w:rPr>
          <w:sz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4F4FCF" w:rsidRDefault="007E3948" w:rsidP="007E3948">
      <w:pPr>
        <w:pStyle w:val="a5"/>
        <w:rPr>
          <w:b/>
          <w:sz w:val="24"/>
          <w:u w:val="single" w:color="0F0C0C"/>
        </w:rPr>
      </w:pPr>
      <w:r w:rsidRPr="004F4FCF">
        <w:rPr>
          <w:b/>
          <w:sz w:val="24"/>
          <w:u w:val="single" w:color="0F0C0C"/>
        </w:rPr>
        <w:t>- по системе теплоснабжения:</w:t>
      </w:r>
    </w:p>
    <w:p w14:paraId="47811F45" w14:textId="77777777" w:rsidR="007E3948" w:rsidRPr="004F4FCF" w:rsidRDefault="007E3948" w:rsidP="007E3948">
      <w:pPr>
        <w:pStyle w:val="a5"/>
        <w:rPr>
          <w:sz w:val="24"/>
        </w:rPr>
      </w:pPr>
    </w:p>
    <w:p w14:paraId="3F99794D" w14:textId="5EC4A5B5" w:rsidR="007E3948" w:rsidRDefault="007E3948" w:rsidP="004F4FCF">
      <w:pPr>
        <w:pStyle w:val="a5"/>
        <w:rPr>
          <w:szCs w:val="24"/>
        </w:rPr>
      </w:pPr>
      <w:r w:rsidRPr="004F4FCF">
        <w:rPr>
          <w:sz w:val="24"/>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sidRPr="004F4FCF">
        <w:rPr>
          <w:sz w:val="24"/>
        </w:rPr>
        <w:t>подводящие</w:t>
      </w:r>
      <w:r w:rsidRPr="004F4FCF">
        <w:rPr>
          <w:sz w:val="24"/>
        </w:rPr>
        <w:t xml:space="preserve"> и </w:t>
      </w:r>
      <w:r w:rsidR="00AF618B" w:rsidRPr="004F4FCF">
        <w:rPr>
          <w:sz w:val="24"/>
        </w:rPr>
        <w:t>отходящие</w:t>
      </w:r>
      <w:r w:rsidRPr="004F4FCF">
        <w:rPr>
          <w:sz w:val="24"/>
        </w:rPr>
        <w:t xml:space="preserve"> от них трубы до </w:t>
      </w:r>
      <w:r w:rsidR="00AF618B" w:rsidRPr="004F4FCF">
        <w:rPr>
          <w:sz w:val="24"/>
        </w:rPr>
        <w:t>точек</w:t>
      </w:r>
      <w:r w:rsidRPr="004F4FCF">
        <w:rPr>
          <w:sz w:val="24"/>
        </w:rPr>
        <w:t xml:space="preserve"> </w:t>
      </w:r>
      <w:r w:rsidR="00AF618B" w:rsidRPr="004F4FCF">
        <w:rPr>
          <w:sz w:val="24"/>
        </w:rPr>
        <w:t>присоединения,</w:t>
      </w:r>
      <w:r w:rsidRPr="004F4FCF">
        <w:rPr>
          <w:sz w:val="24"/>
        </w:rPr>
        <w:t xml:space="preserve"> обслуживает </w:t>
      </w:r>
      <w:r w:rsidRPr="00AF618B">
        <w:rPr>
          <w:sz w:val="24"/>
          <w:szCs w:val="28"/>
        </w:rPr>
        <w:t>Управляющая организация</w:t>
      </w:r>
      <w:r w:rsidRPr="004F4FCF">
        <w:rPr>
          <w:sz w:val="24"/>
        </w:rPr>
        <w:t xml:space="preserve">, оставшуюся </w:t>
      </w:r>
      <w:r w:rsidR="00AF618B" w:rsidRPr="004F4FCF">
        <w:rPr>
          <w:sz w:val="24"/>
        </w:rPr>
        <w:t>часть</w:t>
      </w:r>
      <w:r w:rsidRPr="004F4FCF">
        <w:rPr>
          <w:sz w:val="24"/>
        </w:rPr>
        <w:t xml:space="preserve"> </w:t>
      </w:r>
      <w:r w:rsidRPr="004F4FCF">
        <w:rPr>
          <w:w w:val="90"/>
          <w:sz w:val="24"/>
        </w:rPr>
        <w:t xml:space="preserve">— </w:t>
      </w:r>
      <w:r w:rsidRPr="004F4FCF">
        <w:rPr>
          <w:sz w:val="24"/>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2E28B3E1" w:rsidR="004A4976" w:rsidRDefault="004A4976" w:rsidP="004F4FC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6A89883E"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4D108A4A"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517E4391"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3D7B81">
        <w:rPr>
          <w:rFonts w:ascii="Times New Roman" w:hAnsi="Times New Roman" w:cs="Times New Roman"/>
          <w:sz w:val="24"/>
          <w:szCs w:val="24"/>
        </w:rPr>
        <w:t>В19-1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F4FCF">
      <w:pPr>
        <w:jc w:val="right"/>
        <w:rPr>
          <w:rFonts w:ascii="Times New Roman" w:hAnsi="Times New Roman" w:cs="Times New Roman"/>
          <w:sz w:val="24"/>
          <w:szCs w:val="24"/>
        </w:rPr>
      </w:pPr>
    </w:p>
    <w:p w14:paraId="6188B466" w14:textId="1CD1A2DF" w:rsidR="004261AE" w:rsidRPr="00A71B4B" w:rsidRDefault="004261AE" w:rsidP="004F4FCF">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sidR="0010141C">
        <w:rPr>
          <w:rFonts w:ascii="Times New Roman" w:hAnsi="Times New Roman" w:cs="Times New Roman"/>
          <w:szCs w:val="24"/>
        </w:rPr>
        <w:t>Мурино</w:t>
      </w:r>
      <w:r w:rsidRPr="00A71B4B">
        <w:rPr>
          <w:rFonts w:ascii="Times New Roman" w:hAnsi="Times New Roman" w:cs="Times New Roman"/>
          <w:szCs w:val="24"/>
        </w:rPr>
        <w:t xml:space="preserve">, </w:t>
      </w:r>
      <w:r w:rsidR="003D7B81">
        <w:rPr>
          <w:rFonts w:ascii="Times New Roman" w:hAnsi="Times New Roman" w:cs="Times New Roman"/>
        </w:rPr>
        <w:t>бул Воронцовский, д. 19, корп. 1</w:t>
      </w:r>
    </w:p>
    <w:p w14:paraId="547D8BEA" w14:textId="77777777" w:rsidR="004261AE" w:rsidRPr="00A71B4B" w:rsidRDefault="004261AE" w:rsidP="004F4FCF">
      <w:pPr>
        <w:jc w:val="both"/>
        <w:rPr>
          <w:rFonts w:ascii="Times New Roman" w:hAnsi="Times New Roman" w:cs="Times New Roman"/>
          <w:sz w:val="24"/>
          <w:szCs w:val="24"/>
        </w:rPr>
      </w:pPr>
    </w:p>
    <w:tbl>
      <w:tblPr>
        <w:tblpPr w:leftFromText="180" w:rightFromText="180" w:vertAnchor="text" w:tblpXSpec="center" w:tblpY="1"/>
        <w:tblOverlap w:val="never"/>
        <w:tblW w:w="10627" w:type="dxa"/>
        <w:jc w:val="center"/>
        <w:tblLook w:val="04A0" w:firstRow="1" w:lastRow="0" w:firstColumn="1" w:lastColumn="0" w:noHBand="0" w:noVBand="1"/>
      </w:tblPr>
      <w:tblGrid>
        <w:gridCol w:w="531"/>
        <w:gridCol w:w="5418"/>
        <w:gridCol w:w="1272"/>
        <w:gridCol w:w="1138"/>
        <w:gridCol w:w="1134"/>
        <w:gridCol w:w="1134"/>
      </w:tblGrid>
      <w:tr w:rsidR="000A2967" w:rsidRPr="00A71B4B" w14:paraId="69FA71D3"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0A2967">
            <w:pPr>
              <w:pStyle w:val="TableParagraph"/>
              <w:rPr>
                <w:b/>
              </w:rPr>
            </w:pPr>
            <w:r w:rsidRPr="00A71B4B">
              <w:rPr>
                <w:b/>
              </w:rPr>
              <w:t>№, п/п</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0A2967">
            <w:pPr>
              <w:pStyle w:val="TableParagraph"/>
              <w:rPr>
                <w:b/>
                <w:color w:val="000000"/>
              </w:rPr>
            </w:pPr>
            <w:r w:rsidRPr="00A71B4B">
              <w:rPr>
                <w:b/>
                <w:color w:val="000000"/>
              </w:rPr>
              <w:t>Наименование работ, услуг</w:t>
            </w:r>
          </w:p>
        </w:tc>
        <w:tc>
          <w:tcPr>
            <w:tcW w:w="1272"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0A2967">
            <w:pPr>
              <w:pStyle w:val="TableParagraph"/>
              <w:rPr>
                <w:b/>
                <w:color w:val="000000"/>
              </w:rPr>
            </w:pPr>
            <w:r w:rsidRPr="00A71B4B">
              <w:rPr>
                <w:b/>
                <w:color w:val="000000"/>
              </w:rPr>
              <w:t xml:space="preserve">Единица измерения </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0A2967">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0A2967">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0A2967">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0A2967" w:rsidRPr="00A71B4B" w14:paraId="7B9667E8"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0A2967" w:rsidRPr="00A71B4B" w:rsidRDefault="000A2967" w:rsidP="000A2967">
            <w:pPr>
              <w:pStyle w:val="TableParagraph"/>
              <w:rPr>
                <w:color w:val="000000"/>
              </w:rPr>
            </w:pPr>
            <w:r w:rsidRPr="00A71B4B">
              <w:rPr>
                <w:color w:val="000000"/>
              </w:rPr>
              <w:t>1</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0A2967" w:rsidRPr="00A71B4B" w:rsidRDefault="000A2967" w:rsidP="000A2967">
            <w:pPr>
              <w:pStyle w:val="TableParagraph"/>
              <w:rPr>
                <w:color w:val="000000"/>
              </w:rPr>
            </w:pPr>
            <w:r w:rsidRPr="00A71B4B">
              <w:rPr>
                <w:color w:val="000000"/>
              </w:rPr>
              <w:t>Содержание общего имущества</w:t>
            </w:r>
          </w:p>
        </w:tc>
        <w:tc>
          <w:tcPr>
            <w:tcW w:w="1272" w:type="dxa"/>
            <w:tcBorders>
              <w:top w:val="single" w:sz="4" w:space="0" w:color="auto"/>
              <w:left w:val="single" w:sz="4" w:space="0" w:color="auto"/>
              <w:bottom w:val="single" w:sz="4" w:space="0" w:color="auto"/>
              <w:right w:val="single" w:sz="4" w:space="0" w:color="auto"/>
            </w:tcBorders>
          </w:tcPr>
          <w:p w14:paraId="04392C0D" w14:textId="31620347"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BAC64" w14:textId="4FE25049" w:rsidR="000A2967" w:rsidRPr="00002FD2" w:rsidRDefault="000A2967" w:rsidP="000A2967">
            <w:pPr>
              <w:pStyle w:val="TableParagraph"/>
              <w:suppressAutoHyphens/>
              <w:jc w:val="center"/>
              <w:rPr>
                <w:color w:val="000000"/>
              </w:rPr>
            </w:pPr>
            <w:r w:rsidRPr="00002FD2">
              <w:rPr>
                <w:rFonts w:ascii="Aptos Narrow" w:hAnsi="Aptos Narrow"/>
                <w:color w:val="000000"/>
              </w:rPr>
              <w:t xml:space="preserve">13,25 </w:t>
            </w:r>
          </w:p>
        </w:tc>
        <w:tc>
          <w:tcPr>
            <w:tcW w:w="1134" w:type="dxa"/>
            <w:tcBorders>
              <w:top w:val="single" w:sz="4" w:space="0" w:color="auto"/>
              <w:left w:val="single" w:sz="4" w:space="0" w:color="auto"/>
              <w:bottom w:val="single" w:sz="4" w:space="0" w:color="auto"/>
              <w:right w:val="single" w:sz="4" w:space="0" w:color="auto"/>
            </w:tcBorders>
            <w:vAlign w:val="center"/>
          </w:tcPr>
          <w:p w14:paraId="77F14A1B" w14:textId="382EEED1" w:rsidR="000A2967" w:rsidRPr="00002FD2" w:rsidRDefault="000A2967" w:rsidP="000A2967">
            <w:pPr>
              <w:pStyle w:val="TableParagraph"/>
              <w:suppressAutoHyphens/>
              <w:jc w:val="center"/>
              <w:rPr>
                <w:color w:val="000000"/>
              </w:rPr>
            </w:pPr>
            <w:r w:rsidRPr="00002FD2">
              <w:rPr>
                <w:rFonts w:ascii="Aptos Narrow" w:hAnsi="Aptos Narrow"/>
                <w:color w:val="000000"/>
              </w:rPr>
              <w:t>14,17</w:t>
            </w:r>
          </w:p>
        </w:tc>
        <w:tc>
          <w:tcPr>
            <w:tcW w:w="1134" w:type="dxa"/>
            <w:tcBorders>
              <w:top w:val="single" w:sz="4" w:space="0" w:color="auto"/>
              <w:left w:val="single" w:sz="4" w:space="0" w:color="auto"/>
              <w:bottom w:val="single" w:sz="4" w:space="0" w:color="auto"/>
              <w:right w:val="single" w:sz="4" w:space="0" w:color="auto"/>
            </w:tcBorders>
            <w:vAlign w:val="center"/>
          </w:tcPr>
          <w:p w14:paraId="7EB4DD30" w14:textId="7B8C89C9" w:rsidR="000A2967" w:rsidRPr="00002FD2" w:rsidRDefault="000A2967" w:rsidP="000A2967">
            <w:pPr>
              <w:pStyle w:val="TableParagraph"/>
              <w:suppressAutoHyphens/>
              <w:jc w:val="center"/>
              <w:rPr>
                <w:color w:val="000000"/>
              </w:rPr>
            </w:pPr>
            <w:r w:rsidRPr="00002FD2">
              <w:rPr>
                <w:rFonts w:ascii="Aptos Narrow" w:hAnsi="Aptos Narrow"/>
                <w:color w:val="000000"/>
              </w:rPr>
              <w:t>15,17</w:t>
            </w:r>
          </w:p>
        </w:tc>
      </w:tr>
      <w:tr w:rsidR="000A2967" w:rsidRPr="00A71B4B" w14:paraId="794CFD24"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0A2967" w:rsidRPr="00A71B4B" w:rsidRDefault="000A2967" w:rsidP="000A2967">
            <w:pPr>
              <w:pStyle w:val="TableParagraph"/>
              <w:rPr>
                <w:color w:val="000000"/>
              </w:rPr>
            </w:pPr>
            <w:r w:rsidRPr="00A71B4B">
              <w:rPr>
                <w:color w:val="000000"/>
              </w:rPr>
              <w:t>2</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63066F41" w:rsidR="000A2967" w:rsidRPr="00A71B4B" w:rsidRDefault="000A2967" w:rsidP="000A2967">
            <w:pPr>
              <w:pStyle w:val="TableParagraph"/>
              <w:rPr>
                <w:color w:val="000000"/>
              </w:rPr>
            </w:pPr>
            <w:r w:rsidRPr="00A71B4B">
              <w:rPr>
                <w:color w:val="000000"/>
              </w:rPr>
              <w:t>Содержание и ремонт лифтов</w:t>
            </w:r>
          </w:p>
        </w:tc>
        <w:tc>
          <w:tcPr>
            <w:tcW w:w="1272" w:type="dxa"/>
            <w:tcBorders>
              <w:top w:val="single" w:sz="4" w:space="0" w:color="auto"/>
              <w:left w:val="single" w:sz="4" w:space="0" w:color="auto"/>
              <w:bottom w:val="single" w:sz="4" w:space="0" w:color="auto"/>
              <w:right w:val="single" w:sz="4" w:space="0" w:color="auto"/>
            </w:tcBorders>
          </w:tcPr>
          <w:p w14:paraId="4ADCB7DF" w14:textId="08E6F2B3"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6D270" w14:textId="76D5A7DC" w:rsidR="000A2967" w:rsidRPr="00002FD2" w:rsidRDefault="000A2967" w:rsidP="000A2967">
            <w:pPr>
              <w:pStyle w:val="TableParagraph"/>
              <w:suppressAutoHyphens/>
              <w:jc w:val="center"/>
              <w:rPr>
                <w:color w:val="000000"/>
              </w:rPr>
            </w:pPr>
            <w:r w:rsidRPr="00002FD2">
              <w:rPr>
                <w:rFonts w:ascii="Aptos Narrow" w:hAnsi="Aptos Narrow"/>
                <w:color w:val="000000"/>
              </w:rPr>
              <w:t xml:space="preserve">3,48 </w:t>
            </w:r>
          </w:p>
        </w:tc>
        <w:tc>
          <w:tcPr>
            <w:tcW w:w="1134" w:type="dxa"/>
            <w:tcBorders>
              <w:top w:val="single" w:sz="4" w:space="0" w:color="auto"/>
              <w:left w:val="single" w:sz="4" w:space="0" w:color="auto"/>
              <w:bottom w:val="single" w:sz="4" w:space="0" w:color="auto"/>
              <w:right w:val="single" w:sz="4" w:space="0" w:color="auto"/>
            </w:tcBorders>
            <w:vAlign w:val="center"/>
          </w:tcPr>
          <w:p w14:paraId="1F43BFCC" w14:textId="7D95A36C" w:rsidR="000A2967" w:rsidRPr="00002FD2" w:rsidRDefault="000A2967" w:rsidP="000A2967">
            <w:pPr>
              <w:pStyle w:val="TableParagraph"/>
              <w:suppressAutoHyphens/>
              <w:jc w:val="center"/>
              <w:rPr>
                <w:color w:val="000000"/>
              </w:rPr>
            </w:pPr>
            <w:r w:rsidRPr="00002FD2">
              <w:rPr>
                <w:rFonts w:ascii="Aptos Narrow" w:hAnsi="Aptos Narrow"/>
                <w:color w:val="000000"/>
              </w:rPr>
              <w:t>3,72</w:t>
            </w:r>
          </w:p>
        </w:tc>
        <w:tc>
          <w:tcPr>
            <w:tcW w:w="1134" w:type="dxa"/>
            <w:tcBorders>
              <w:top w:val="single" w:sz="4" w:space="0" w:color="auto"/>
              <w:left w:val="single" w:sz="4" w:space="0" w:color="auto"/>
              <w:bottom w:val="single" w:sz="4" w:space="0" w:color="auto"/>
              <w:right w:val="single" w:sz="4" w:space="0" w:color="auto"/>
            </w:tcBorders>
            <w:vAlign w:val="center"/>
          </w:tcPr>
          <w:p w14:paraId="0521B5ED" w14:textId="70AB53DA" w:rsidR="000A2967" w:rsidRPr="00002FD2" w:rsidRDefault="000A2967" w:rsidP="000A2967">
            <w:pPr>
              <w:pStyle w:val="TableParagraph"/>
              <w:suppressAutoHyphens/>
              <w:jc w:val="center"/>
              <w:rPr>
                <w:color w:val="000000"/>
              </w:rPr>
            </w:pPr>
            <w:r w:rsidRPr="00002FD2">
              <w:rPr>
                <w:rFonts w:ascii="Aptos Narrow" w:hAnsi="Aptos Narrow"/>
                <w:color w:val="000000"/>
              </w:rPr>
              <w:t>3,98</w:t>
            </w:r>
          </w:p>
        </w:tc>
      </w:tr>
      <w:tr w:rsidR="000A2967" w:rsidRPr="00A71B4B" w14:paraId="4C09621D"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0A2967" w:rsidRPr="00A71B4B" w:rsidRDefault="000A2967" w:rsidP="000A2967">
            <w:pPr>
              <w:pStyle w:val="TableParagraph"/>
              <w:rPr>
                <w:color w:val="000000"/>
              </w:rPr>
            </w:pPr>
            <w:r w:rsidRPr="00A71B4B">
              <w:rPr>
                <w:color w:val="000000"/>
              </w:rPr>
              <w:t>3</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0240E62D" w:rsidR="000A2967" w:rsidRPr="00A71B4B" w:rsidRDefault="000A2967" w:rsidP="000A2967">
            <w:pPr>
              <w:pStyle w:val="TableParagraph"/>
              <w:rPr>
                <w:color w:val="000000"/>
              </w:rPr>
            </w:pPr>
            <w:r w:rsidRPr="00A71B4B">
              <w:rPr>
                <w:color w:val="000000"/>
              </w:rPr>
              <w:t>Услуги по управлению МКД</w:t>
            </w:r>
          </w:p>
        </w:tc>
        <w:tc>
          <w:tcPr>
            <w:tcW w:w="1272" w:type="dxa"/>
            <w:tcBorders>
              <w:top w:val="single" w:sz="4" w:space="0" w:color="auto"/>
              <w:left w:val="single" w:sz="4" w:space="0" w:color="auto"/>
              <w:bottom w:val="single" w:sz="4" w:space="0" w:color="auto"/>
              <w:right w:val="single" w:sz="4" w:space="0" w:color="auto"/>
            </w:tcBorders>
          </w:tcPr>
          <w:p w14:paraId="653BEAB5" w14:textId="0ECAEDFE"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81F1C" w14:textId="74AEEBAC" w:rsidR="000A2967" w:rsidRPr="00002FD2" w:rsidRDefault="000A2967" w:rsidP="000A2967">
            <w:pPr>
              <w:pStyle w:val="TableParagraph"/>
              <w:suppressAutoHyphens/>
              <w:jc w:val="center"/>
              <w:rPr>
                <w:color w:val="000000"/>
              </w:rPr>
            </w:pPr>
            <w:r w:rsidRPr="00002FD2">
              <w:rPr>
                <w:rFonts w:ascii="Aptos Narrow" w:hAnsi="Aptos Narrow"/>
                <w:color w:val="000000"/>
              </w:rPr>
              <w:t xml:space="preserve">4,22 </w:t>
            </w:r>
          </w:p>
        </w:tc>
        <w:tc>
          <w:tcPr>
            <w:tcW w:w="1134" w:type="dxa"/>
            <w:tcBorders>
              <w:top w:val="single" w:sz="4" w:space="0" w:color="auto"/>
              <w:left w:val="single" w:sz="4" w:space="0" w:color="auto"/>
              <w:bottom w:val="single" w:sz="4" w:space="0" w:color="auto"/>
              <w:right w:val="single" w:sz="4" w:space="0" w:color="auto"/>
            </w:tcBorders>
            <w:vAlign w:val="center"/>
          </w:tcPr>
          <w:p w14:paraId="3ABE6198" w14:textId="75941666" w:rsidR="000A2967" w:rsidRPr="00002FD2" w:rsidRDefault="000A2967" w:rsidP="000A2967">
            <w:pPr>
              <w:pStyle w:val="TableParagraph"/>
              <w:suppressAutoHyphens/>
              <w:jc w:val="center"/>
              <w:rPr>
                <w:color w:val="000000"/>
              </w:rPr>
            </w:pPr>
            <w:r w:rsidRPr="00002FD2">
              <w:rPr>
                <w:rFonts w:ascii="Aptos Narrow" w:hAnsi="Aptos Narrow"/>
                <w:color w:val="000000"/>
              </w:rPr>
              <w:t>4,52</w:t>
            </w:r>
          </w:p>
        </w:tc>
        <w:tc>
          <w:tcPr>
            <w:tcW w:w="1134" w:type="dxa"/>
            <w:tcBorders>
              <w:top w:val="single" w:sz="4" w:space="0" w:color="auto"/>
              <w:left w:val="single" w:sz="4" w:space="0" w:color="auto"/>
              <w:bottom w:val="single" w:sz="4" w:space="0" w:color="auto"/>
              <w:right w:val="single" w:sz="4" w:space="0" w:color="auto"/>
            </w:tcBorders>
            <w:vAlign w:val="center"/>
          </w:tcPr>
          <w:p w14:paraId="34B2D7B1" w14:textId="4D2C3D11" w:rsidR="000A2967" w:rsidRPr="00002FD2" w:rsidRDefault="000A2967" w:rsidP="000A2967">
            <w:pPr>
              <w:pStyle w:val="TableParagraph"/>
              <w:suppressAutoHyphens/>
              <w:jc w:val="center"/>
              <w:rPr>
                <w:color w:val="000000"/>
              </w:rPr>
            </w:pPr>
            <w:r w:rsidRPr="00002FD2">
              <w:rPr>
                <w:rFonts w:ascii="Aptos Narrow" w:hAnsi="Aptos Narrow"/>
                <w:color w:val="000000"/>
              </w:rPr>
              <w:t>4,83</w:t>
            </w:r>
          </w:p>
        </w:tc>
      </w:tr>
      <w:tr w:rsidR="000A2967" w:rsidRPr="00A71B4B" w14:paraId="2C06EF67"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A985A" w14:textId="51FDBB1D" w:rsidR="000A2967" w:rsidRPr="00A71B4B" w:rsidRDefault="000A2967" w:rsidP="000A2967">
            <w:pPr>
              <w:pStyle w:val="TableParagraph"/>
              <w:rPr>
                <w:color w:val="000000"/>
              </w:rPr>
            </w:pPr>
            <w:r>
              <w:rPr>
                <w:color w:val="000000"/>
              </w:rPr>
              <w:t>4</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376DB" w14:textId="1A6DD1BA" w:rsidR="000A2967" w:rsidRPr="00A71B4B" w:rsidRDefault="000A2967" w:rsidP="000A2967">
            <w:pPr>
              <w:pStyle w:val="TableParagraph"/>
              <w:rPr>
                <w:color w:val="000000"/>
              </w:rPr>
            </w:pPr>
            <w:r w:rsidRPr="00A71B4B">
              <w:rPr>
                <w:color w:val="000000"/>
              </w:rPr>
              <w:t>Уборка лестничных клеток</w:t>
            </w:r>
          </w:p>
        </w:tc>
        <w:tc>
          <w:tcPr>
            <w:tcW w:w="1272" w:type="dxa"/>
            <w:tcBorders>
              <w:top w:val="single" w:sz="4" w:space="0" w:color="auto"/>
              <w:left w:val="single" w:sz="4" w:space="0" w:color="auto"/>
              <w:bottom w:val="single" w:sz="4" w:space="0" w:color="auto"/>
              <w:right w:val="single" w:sz="4" w:space="0" w:color="auto"/>
            </w:tcBorders>
          </w:tcPr>
          <w:p w14:paraId="59C3984F" w14:textId="34E89BE9"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E5FE" w14:textId="4FDA85B6"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3,2</w:t>
            </w:r>
          </w:p>
        </w:tc>
        <w:tc>
          <w:tcPr>
            <w:tcW w:w="1134" w:type="dxa"/>
            <w:tcBorders>
              <w:top w:val="single" w:sz="4" w:space="0" w:color="auto"/>
              <w:left w:val="single" w:sz="4" w:space="0" w:color="auto"/>
              <w:bottom w:val="single" w:sz="4" w:space="0" w:color="auto"/>
              <w:right w:val="single" w:sz="4" w:space="0" w:color="auto"/>
            </w:tcBorders>
            <w:vAlign w:val="center"/>
          </w:tcPr>
          <w:p w14:paraId="66A20C33" w14:textId="0D48693E"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center"/>
          </w:tcPr>
          <w:p w14:paraId="71BAF2F1" w14:textId="2DFA25FF"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3,74</w:t>
            </w:r>
          </w:p>
        </w:tc>
      </w:tr>
      <w:tr w:rsidR="000A2967" w:rsidRPr="00A71B4B" w14:paraId="5560E458"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21286" w14:textId="0E003469" w:rsidR="000A2967" w:rsidRPr="00A71B4B" w:rsidRDefault="000A2967" w:rsidP="000A2967">
            <w:pPr>
              <w:pStyle w:val="TableParagraph"/>
              <w:rPr>
                <w:color w:val="000000"/>
              </w:rPr>
            </w:pPr>
            <w:r>
              <w:rPr>
                <w:color w:val="000000"/>
              </w:rPr>
              <w:t>5</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5466" w14:textId="58B7C4AE" w:rsidR="000A2967" w:rsidRPr="00A71B4B" w:rsidRDefault="000A2967" w:rsidP="000A2967">
            <w:pPr>
              <w:pStyle w:val="TableParagraph"/>
              <w:rPr>
                <w:color w:val="000000"/>
              </w:rPr>
            </w:pPr>
            <w:r w:rsidRPr="004F4FCF">
              <w:rPr>
                <w:color w:val="000000"/>
              </w:rPr>
              <w:t>Текущий ремонт</w:t>
            </w:r>
          </w:p>
        </w:tc>
        <w:tc>
          <w:tcPr>
            <w:tcW w:w="1272" w:type="dxa"/>
            <w:tcBorders>
              <w:top w:val="single" w:sz="4" w:space="0" w:color="auto"/>
              <w:left w:val="single" w:sz="4" w:space="0" w:color="auto"/>
              <w:bottom w:val="single" w:sz="4" w:space="0" w:color="auto"/>
              <w:right w:val="single" w:sz="4" w:space="0" w:color="auto"/>
            </w:tcBorders>
          </w:tcPr>
          <w:p w14:paraId="786BD652" w14:textId="5AB21BE0"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A0A8A" w14:textId="2C2EFB9A"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 xml:space="preserve">7,30 </w:t>
            </w:r>
          </w:p>
        </w:tc>
        <w:tc>
          <w:tcPr>
            <w:tcW w:w="1134" w:type="dxa"/>
            <w:tcBorders>
              <w:top w:val="single" w:sz="4" w:space="0" w:color="auto"/>
              <w:left w:val="single" w:sz="4" w:space="0" w:color="auto"/>
              <w:bottom w:val="single" w:sz="4" w:space="0" w:color="auto"/>
              <w:right w:val="single" w:sz="4" w:space="0" w:color="auto"/>
            </w:tcBorders>
            <w:vAlign w:val="center"/>
          </w:tcPr>
          <w:p w14:paraId="084328A0" w14:textId="21770842"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7,81</w:t>
            </w:r>
          </w:p>
        </w:tc>
        <w:tc>
          <w:tcPr>
            <w:tcW w:w="1134" w:type="dxa"/>
            <w:tcBorders>
              <w:top w:val="single" w:sz="4" w:space="0" w:color="auto"/>
              <w:left w:val="single" w:sz="4" w:space="0" w:color="auto"/>
              <w:bottom w:val="single" w:sz="4" w:space="0" w:color="auto"/>
              <w:right w:val="single" w:sz="4" w:space="0" w:color="auto"/>
            </w:tcBorders>
            <w:vAlign w:val="center"/>
          </w:tcPr>
          <w:p w14:paraId="137A4976" w14:textId="6E848020"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8,36</w:t>
            </w:r>
          </w:p>
        </w:tc>
      </w:tr>
      <w:tr w:rsidR="000A2967" w:rsidRPr="00A71B4B" w14:paraId="6F073BDB"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C113F" w14:textId="38E750B3" w:rsidR="000A2967" w:rsidRPr="00A71B4B" w:rsidRDefault="000A2967" w:rsidP="000A2967">
            <w:pPr>
              <w:pStyle w:val="TableParagraph"/>
              <w:rPr>
                <w:color w:val="000000"/>
              </w:rPr>
            </w:pPr>
            <w:r>
              <w:rPr>
                <w:color w:val="000000"/>
              </w:rPr>
              <w:t>6</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E6CCA" w14:textId="3C5319E8" w:rsidR="000A2967" w:rsidRPr="00A71B4B" w:rsidRDefault="000A2967" w:rsidP="000A2967">
            <w:pPr>
              <w:pStyle w:val="TableParagraph"/>
              <w:rPr>
                <w:color w:val="000000"/>
              </w:rPr>
            </w:pPr>
            <w:r w:rsidRPr="004F4FCF">
              <w:rPr>
                <w:color w:val="000000"/>
              </w:rPr>
              <w:t xml:space="preserve">Содержание </w:t>
            </w:r>
            <w:r w:rsidRPr="00A71B4B">
              <w:rPr>
                <w:color w:val="000000"/>
              </w:rPr>
              <w:t>придомовой территории</w:t>
            </w:r>
          </w:p>
        </w:tc>
        <w:tc>
          <w:tcPr>
            <w:tcW w:w="1272" w:type="dxa"/>
            <w:tcBorders>
              <w:top w:val="single" w:sz="4" w:space="0" w:color="auto"/>
              <w:left w:val="single" w:sz="4" w:space="0" w:color="auto"/>
              <w:bottom w:val="single" w:sz="4" w:space="0" w:color="auto"/>
              <w:right w:val="single" w:sz="4" w:space="0" w:color="auto"/>
            </w:tcBorders>
          </w:tcPr>
          <w:p w14:paraId="64B03F1F" w14:textId="7DE43F3B"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27BE0" w14:textId="7409B29F"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center"/>
          </w:tcPr>
          <w:p w14:paraId="3B0724A1" w14:textId="33168203"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center"/>
          </w:tcPr>
          <w:p w14:paraId="1C150FAE" w14:textId="0186777F"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4,60</w:t>
            </w:r>
          </w:p>
        </w:tc>
      </w:tr>
      <w:tr w:rsidR="000A2967" w:rsidRPr="00A71B4B" w14:paraId="250AD049"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E3769" w14:textId="1D0FB17B" w:rsidR="000A2967" w:rsidRPr="00A71B4B" w:rsidRDefault="000A2967" w:rsidP="000A2967">
            <w:pPr>
              <w:pStyle w:val="TableParagraph"/>
              <w:rPr>
                <w:color w:val="000000"/>
              </w:rPr>
            </w:pPr>
            <w:r>
              <w:rPr>
                <w:color w:val="000000"/>
              </w:rPr>
              <w:t>7</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0843F" w14:textId="7AB600EF" w:rsidR="000A2967" w:rsidRPr="00A71B4B" w:rsidRDefault="000A2967" w:rsidP="000A2967">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272" w:type="dxa"/>
            <w:tcBorders>
              <w:top w:val="single" w:sz="4" w:space="0" w:color="auto"/>
              <w:left w:val="single" w:sz="4" w:space="0" w:color="auto"/>
              <w:bottom w:val="single" w:sz="4" w:space="0" w:color="auto"/>
              <w:right w:val="single" w:sz="4" w:space="0" w:color="auto"/>
            </w:tcBorders>
          </w:tcPr>
          <w:p w14:paraId="272E3B35" w14:textId="385AB8FD" w:rsidR="000A2967" w:rsidRPr="00A71B4B" w:rsidRDefault="000A2967"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21D52" w14:textId="621CCA4F"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 xml:space="preserve">2,90 </w:t>
            </w:r>
          </w:p>
        </w:tc>
        <w:tc>
          <w:tcPr>
            <w:tcW w:w="1134" w:type="dxa"/>
            <w:tcBorders>
              <w:top w:val="single" w:sz="4" w:space="0" w:color="auto"/>
              <w:left w:val="single" w:sz="4" w:space="0" w:color="auto"/>
              <w:bottom w:val="single" w:sz="4" w:space="0" w:color="auto"/>
              <w:right w:val="single" w:sz="4" w:space="0" w:color="auto"/>
            </w:tcBorders>
            <w:vAlign w:val="center"/>
          </w:tcPr>
          <w:p w14:paraId="6D4BAE0D" w14:textId="058A2A12"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3,10</w:t>
            </w:r>
          </w:p>
        </w:tc>
        <w:tc>
          <w:tcPr>
            <w:tcW w:w="1134" w:type="dxa"/>
            <w:tcBorders>
              <w:top w:val="single" w:sz="4" w:space="0" w:color="auto"/>
              <w:left w:val="single" w:sz="4" w:space="0" w:color="auto"/>
              <w:bottom w:val="single" w:sz="4" w:space="0" w:color="auto"/>
              <w:right w:val="single" w:sz="4" w:space="0" w:color="auto"/>
            </w:tcBorders>
            <w:vAlign w:val="center"/>
          </w:tcPr>
          <w:p w14:paraId="0B610BB5" w14:textId="207CA133" w:rsidR="000A2967" w:rsidRPr="00002FD2" w:rsidRDefault="000A2967" w:rsidP="000A2967">
            <w:pPr>
              <w:pStyle w:val="TableParagraph"/>
              <w:suppressAutoHyphens/>
              <w:jc w:val="center"/>
              <w:rPr>
                <w:rFonts w:ascii="Aptos Narrow" w:hAnsi="Aptos Narrow"/>
                <w:color w:val="000000"/>
              </w:rPr>
            </w:pPr>
            <w:r w:rsidRPr="00002FD2">
              <w:rPr>
                <w:rFonts w:ascii="Aptos Narrow" w:hAnsi="Aptos Narrow"/>
                <w:color w:val="000000"/>
              </w:rPr>
              <w:t>3,32</w:t>
            </w:r>
          </w:p>
        </w:tc>
      </w:tr>
      <w:tr w:rsidR="000A2967" w:rsidRPr="00A71B4B" w14:paraId="54E4B9CB"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BBF7D8E" w:rsidR="00A20AC3" w:rsidRPr="00A71B4B" w:rsidRDefault="00A20AC3" w:rsidP="000A2967">
            <w:pPr>
              <w:pStyle w:val="TableParagraph"/>
              <w:rPr>
                <w:color w:val="000000"/>
              </w:rPr>
            </w:pPr>
            <w:r w:rsidRPr="00A71B4B">
              <w:rPr>
                <w:color w:val="000000"/>
              </w:rPr>
              <w:t>8</w:t>
            </w: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58832A70" w:rsidR="00A20AC3" w:rsidRPr="004F4FCF" w:rsidRDefault="00A20AC3" w:rsidP="000A2967">
            <w:pPr>
              <w:pStyle w:val="TableParagraph"/>
              <w:rPr>
                <w:color w:val="000000"/>
              </w:rPr>
            </w:pPr>
            <w:r w:rsidRPr="008A3D4A">
              <w:t xml:space="preserve">Обслуживание </w:t>
            </w:r>
            <w:r w:rsidRPr="00A71B4B">
              <w:t>площадок сбора Т</w:t>
            </w:r>
            <w:r>
              <w:t>К</w:t>
            </w:r>
            <w:r w:rsidRPr="00A71B4B">
              <w:t>О</w:t>
            </w:r>
          </w:p>
        </w:tc>
        <w:tc>
          <w:tcPr>
            <w:tcW w:w="1272" w:type="dxa"/>
            <w:tcBorders>
              <w:top w:val="single" w:sz="4" w:space="0" w:color="auto"/>
              <w:left w:val="single" w:sz="4" w:space="0" w:color="auto"/>
              <w:bottom w:val="single" w:sz="4" w:space="0" w:color="auto"/>
              <w:right w:val="single" w:sz="4" w:space="0" w:color="auto"/>
            </w:tcBorders>
          </w:tcPr>
          <w:p w14:paraId="7A2A7397" w14:textId="6CECC70E" w:rsidR="00A20AC3" w:rsidRPr="00A71B4B" w:rsidRDefault="00A20AC3" w:rsidP="000A2967">
            <w:pPr>
              <w:pStyle w:val="TableParagraph"/>
              <w:rPr>
                <w:color w:val="000000"/>
              </w:rPr>
            </w:pPr>
            <w:r w:rsidRPr="00A71B4B">
              <w:rPr>
                <w:color w:val="000000"/>
              </w:rPr>
              <w:t>кв.м.</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165E2" w14:textId="06285E22" w:rsidR="00A20AC3" w:rsidRPr="00002FD2" w:rsidRDefault="00A20AC3" w:rsidP="000A2967">
            <w:pPr>
              <w:pStyle w:val="TableParagraph"/>
              <w:suppressAutoHyphens/>
              <w:jc w:val="center"/>
              <w:rPr>
                <w:color w:val="000000"/>
              </w:rPr>
            </w:pPr>
            <w:r w:rsidRPr="00002FD2">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center"/>
          </w:tcPr>
          <w:p w14:paraId="4FCE7D05" w14:textId="5036C06D" w:rsidR="00A20AC3" w:rsidRPr="00002FD2" w:rsidRDefault="00A20AC3" w:rsidP="000A2967">
            <w:pPr>
              <w:pStyle w:val="TableParagraph"/>
              <w:suppressAutoHyphens/>
              <w:jc w:val="center"/>
              <w:rPr>
                <w:color w:val="000000"/>
              </w:rPr>
            </w:pPr>
            <w:r w:rsidRPr="00002FD2">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center"/>
          </w:tcPr>
          <w:p w14:paraId="3F9F1490" w14:textId="6FA81648" w:rsidR="00A20AC3" w:rsidRPr="00002FD2" w:rsidRDefault="00A20AC3" w:rsidP="000A2967">
            <w:pPr>
              <w:pStyle w:val="TableParagraph"/>
              <w:suppressAutoHyphens/>
              <w:jc w:val="center"/>
              <w:rPr>
                <w:color w:val="000000"/>
              </w:rPr>
            </w:pPr>
            <w:r w:rsidRPr="00002FD2">
              <w:rPr>
                <w:rFonts w:ascii="Aptos Narrow" w:hAnsi="Aptos Narrow"/>
                <w:color w:val="000000"/>
              </w:rPr>
              <w:t>3,01</w:t>
            </w:r>
          </w:p>
        </w:tc>
      </w:tr>
      <w:tr w:rsidR="000A2967" w:rsidRPr="00AF618B" w14:paraId="55503F11" w14:textId="77777777" w:rsidTr="000A2967">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20AC3" w:rsidRPr="00A71B4B" w:rsidRDefault="00A20AC3" w:rsidP="000A2967">
            <w:pPr>
              <w:pStyle w:val="TableParagraph"/>
              <w:rPr>
                <w:color w:val="000000"/>
              </w:rPr>
            </w:pP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20AC3" w:rsidRPr="00A71B4B" w:rsidRDefault="00A20AC3" w:rsidP="000A2967">
            <w:pPr>
              <w:pStyle w:val="TableParagraph"/>
              <w:rPr>
                <w:b/>
                <w:sz w:val="20"/>
                <w:szCs w:val="20"/>
              </w:rPr>
            </w:pPr>
            <w:r w:rsidRPr="00A71B4B">
              <w:rPr>
                <w:b/>
                <w:sz w:val="20"/>
                <w:szCs w:val="20"/>
              </w:rPr>
              <w:t>ИТОГО:</w:t>
            </w:r>
          </w:p>
        </w:tc>
        <w:tc>
          <w:tcPr>
            <w:tcW w:w="1272" w:type="dxa"/>
            <w:tcBorders>
              <w:top w:val="single" w:sz="4" w:space="0" w:color="auto"/>
              <w:left w:val="single" w:sz="4" w:space="0" w:color="auto"/>
              <w:bottom w:val="single" w:sz="4" w:space="0" w:color="auto"/>
              <w:right w:val="single" w:sz="4" w:space="0" w:color="auto"/>
            </w:tcBorders>
          </w:tcPr>
          <w:p w14:paraId="72050AD3" w14:textId="77777777" w:rsidR="00A20AC3" w:rsidRPr="00A71B4B" w:rsidRDefault="00A20AC3" w:rsidP="000A2967">
            <w:pPr>
              <w:pStyle w:val="TableParagraph"/>
              <w:rPr>
                <w:b/>
                <w:color w:val="000000"/>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D364A" w14:textId="2AF1DC52" w:rsidR="00A20AC3" w:rsidRPr="00A71B4B" w:rsidRDefault="00A20AC3" w:rsidP="000A2967">
            <w:pPr>
              <w:pStyle w:val="TableParagraph"/>
              <w:suppressAutoHyphens/>
              <w:jc w:val="center"/>
              <w:rPr>
                <w:b/>
                <w:color w:val="000000"/>
              </w:rPr>
            </w:pPr>
            <w:r>
              <w:rPr>
                <w:rFonts w:ascii="Aptos Narrow" w:hAnsi="Aptos Narrow"/>
                <w:b/>
                <w:bCs/>
                <w:color w:val="000000"/>
              </w:rPr>
              <w:t>4</w:t>
            </w:r>
            <w:r w:rsidR="000A2967">
              <w:rPr>
                <w:rFonts w:ascii="Aptos Narrow" w:hAnsi="Aptos Narrow"/>
                <w:b/>
                <w:bCs/>
                <w:color w:val="000000"/>
              </w:rPr>
              <w:t>0</w:t>
            </w:r>
            <w:r>
              <w:rPr>
                <w:rFonts w:ascii="Aptos Narrow" w:hAnsi="Aptos Narrow"/>
                <w:b/>
                <w:bCs/>
                <w:color w:val="000000"/>
              </w:rPr>
              <w:t>,</w:t>
            </w:r>
            <w:r w:rsidR="000A2967">
              <w:rPr>
                <w:rFonts w:ascii="Aptos Narrow" w:hAnsi="Aptos Narrow"/>
                <w:b/>
                <w:bCs/>
                <w:color w:val="000000"/>
              </w:rPr>
              <w:t>8</w:t>
            </w:r>
            <w:r w:rsidR="00695E22">
              <w:rPr>
                <w:rFonts w:ascii="Aptos Narrow" w:hAnsi="Aptos Narrow"/>
                <w:b/>
                <w:bCs/>
                <w:color w:val="000000"/>
              </w:rPr>
              <w:t>7</w:t>
            </w:r>
          </w:p>
        </w:tc>
        <w:tc>
          <w:tcPr>
            <w:tcW w:w="1134" w:type="dxa"/>
            <w:tcBorders>
              <w:top w:val="single" w:sz="4" w:space="0" w:color="auto"/>
              <w:left w:val="single" w:sz="4" w:space="0" w:color="auto"/>
              <w:bottom w:val="single" w:sz="4" w:space="0" w:color="auto"/>
              <w:right w:val="single" w:sz="4" w:space="0" w:color="auto"/>
            </w:tcBorders>
            <w:vAlign w:val="center"/>
          </w:tcPr>
          <w:p w14:paraId="4C98959D" w14:textId="33B6583C" w:rsidR="00A20AC3" w:rsidRPr="00A71B4B" w:rsidRDefault="00A20AC3" w:rsidP="000A2967">
            <w:pPr>
              <w:pStyle w:val="TableParagraph"/>
              <w:suppressAutoHyphens/>
              <w:jc w:val="center"/>
              <w:rPr>
                <w:b/>
                <w:color w:val="000000"/>
              </w:rPr>
            </w:pPr>
            <w:r>
              <w:rPr>
                <w:rFonts w:ascii="Aptos Narrow" w:hAnsi="Aptos Narrow"/>
                <w:b/>
                <w:bCs/>
                <w:color w:val="000000"/>
              </w:rPr>
              <w:t>4</w:t>
            </w:r>
            <w:r w:rsidR="000A2967">
              <w:rPr>
                <w:rFonts w:ascii="Aptos Narrow" w:hAnsi="Aptos Narrow"/>
                <w:b/>
                <w:bCs/>
                <w:color w:val="000000"/>
              </w:rPr>
              <w:t>3</w:t>
            </w:r>
            <w:r>
              <w:rPr>
                <w:rFonts w:ascii="Aptos Narrow" w:hAnsi="Aptos Narrow"/>
                <w:b/>
                <w:bCs/>
                <w:color w:val="000000"/>
              </w:rPr>
              <w:t>,</w:t>
            </w:r>
            <w:r w:rsidR="00695E22">
              <w:rPr>
                <w:rFonts w:ascii="Aptos Narrow" w:hAnsi="Aptos Narrow"/>
                <w:b/>
                <w:bCs/>
                <w:color w:val="000000"/>
              </w:rPr>
              <w:t>83</w:t>
            </w:r>
          </w:p>
        </w:tc>
        <w:tc>
          <w:tcPr>
            <w:tcW w:w="1134" w:type="dxa"/>
            <w:tcBorders>
              <w:top w:val="single" w:sz="4" w:space="0" w:color="auto"/>
              <w:left w:val="single" w:sz="4" w:space="0" w:color="auto"/>
              <w:bottom w:val="single" w:sz="4" w:space="0" w:color="auto"/>
              <w:right w:val="single" w:sz="4" w:space="0" w:color="auto"/>
            </w:tcBorders>
            <w:vAlign w:val="center"/>
          </w:tcPr>
          <w:p w14:paraId="14B094FC" w14:textId="4475B522" w:rsidR="00A20AC3" w:rsidRPr="00361A52" w:rsidRDefault="00A20AC3" w:rsidP="000A2967">
            <w:pPr>
              <w:pStyle w:val="TableParagraph"/>
              <w:suppressAutoHyphens/>
              <w:jc w:val="center"/>
              <w:rPr>
                <w:b/>
                <w:bCs/>
                <w:color w:val="000000"/>
              </w:rPr>
            </w:pPr>
            <w:r>
              <w:rPr>
                <w:rFonts w:ascii="Aptos Narrow" w:hAnsi="Aptos Narrow"/>
                <w:b/>
                <w:bCs/>
                <w:color w:val="000000"/>
              </w:rPr>
              <w:t>4</w:t>
            </w:r>
            <w:r w:rsidR="00002FD2">
              <w:rPr>
                <w:rFonts w:ascii="Aptos Narrow" w:hAnsi="Aptos Narrow"/>
                <w:b/>
                <w:bCs/>
                <w:color w:val="000000"/>
              </w:rPr>
              <w:t>7</w:t>
            </w:r>
            <w:r>
              <w:rPr>
                <w:rFonts w:ascii="Aptos Narrow" w:hAnsi="Aptos Narrow"/>
                <w:b/>
                <w:bCs/>
                <w:color w:val="000000"/>
              </w:rPr>
              <w:t>,</w:t>
            </w:r>
            <w:r w:rsidR="00002FD2">
              <w:rPr>
                <w:rFonts w:ascii="Aptos Narrow" w:hAnsi="Aptos Narrow"/>
                <w:b/>
                <w:bCs/>
                <w:color w:val="000000"/>
              </w:rPr>
              <w:t>01</w:t>
            </w:r>
          </w:p>
        </w:tc>
      </w:tr>
      <w:tr w:rsidR="00695E22" w:rsidRPr="00AF618B" w14:paraId="555A4D88" w14:textId="77777777" w:rsidTr="00DD69A5">
        <w:trPr>
          <w:trHeight w:val="30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C1391" w14:textId="77777777" w:rsidR="00695E22" w:rsidRPr="00A71B4B" w:rsidRDefault="00695E22" w:rsidP="000A2967">
            <w:pPr>
              <w:pStyle w:val="TableParagraph"/>
              <w:rPr>
                <w:color w:val="000000"/>
              </w:rPr>
            </w:pPr>
          </w:p>
        </w:tc>
        <w:tc>
          <w:tcPr>
            <w:tcW w:w="5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769C2" w14:textId="53DEC0C9" w:rsidR="00695E22" w:rsidRPr="00A71B4B" w:rsidRDefault="00695E22" w:rsidP="000A2967">
            <w:pPr>
              <w:pStyle w:val="TableParagraph"/>
              <w:rPr>
                <w:b/>
                <w:sz w:val="20"/>
                <w:szCs w:val="20"/>
              </w:rPr>
            </w:pPr>
            <w:r>
              <w:rPr>
                <w:bCs/>
                <w:sz w:val="20"/>
                <w:szCs w:val="20"/>
              </w:rPr>
              <w:t xml:space="preserve">Коммунальные услуги (ХВС, ГВС, Отопление, Водоотведение, </w:t>
            </w:r>
            <w:r w:rsidR="00BD684E">
              <w:rPr>
                <w:bCs/>
                <w:sz w:val="20"/>
                <w:szCs w:val="20"/>
              </w:rPr>
              <w:t>Электроэнергия</w:t>
            </w:r>
            <w:r>
              <w:rPr>
                <w:bCs/>
                <w:sz w:val="20"/>
                <w:szCs w:val="20"/>
              </w:rPr>
              <w:t>, Обращение с ТКО, Газоснабжение и пр.)</w:t>
            </w:r>
          </w:p>
        </w:tc>
        <w:tc>
          <w:tcPr>
            <w:tcW w:w="4678" w:type="dxa"/>
            <w:gridSpan w:val="4"/>
            <w:tcBorders>
              <w:top w:val="single" w:sz="4" w:space="0" w:color="auto"/>
              <w:left w:val="single" w:sz="4" w:space="0" w:color="auto"/>
              <w:bottom w:val="single" w:sz="4" w:space="0" w:color="auto"/>
              <w:right w:val="single" w:sz="4" w:space="0" w:color="auto"/>
            </w:tcBorders>
          </w:tcPr>
          <w:p w14:paraId="6A4ADF02" w14:textId="1E886A7D" w:rsidR="00695E22" w:rsidRDefault="00695E22" w:rsidP="000A2967">
            <w:pPr>
              <w:pStyle w:val="TableParagraph"/>
              <w:suppressAutoHyphens/>
              <w:jc w:val="center"/>
              <w:rPr>
                <w:rFonts w:ascii="Aptos Narrow" w:hAnsi="Aptos Narrow"/>
                <w:b/>
                <w:bCs/>
                <w:color w:val="000000"/>
              </w:rPr>
            </w:pPr>
            <w:r w:rsidRPr="008845F3">
              <w:rPr>
                <w:color w:val="000000"/>
              </w:rPr>
              <w:t>Согласно тарифам, утвержденным ресурсоснабжающими организациями (поставщиками)</w:t>
            </w:r>
          </w:p>
        </w:tc>
      </w:tr>
    </w:tbl>
    <w:p w14:paraId="2B099DF6" w14:textId="1BB4F2D8" w:rsidR="004261AE" w:rsidRDefault="004261AE" w:rsidP="004261AE">
      <w:pPr>
        <w:pStyle w:val="TableParagraph"/>
      </w:pPr>
    </w:p>
    <w:p w14:paraId="10034DE7" w14:textId="77777777" w:rsidR="00695E22" w:rsidRPr="00AF618B" w:rsidRDefault="00695E22"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4F4FCF">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r w:rsidRPr="009370D5">
              <w:rPr>
                <w:bCs/>
              </w:rPr>
              <w:t>ukdolina</w:t>
            </w:r>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7C9EA123"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__________________________________________, к.п.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319525DE"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F4FCF">
      <w:pPr>
        <w:jc w:val="both"/>
        <w:rPr>
          <w:rFonts w:ascii="Times New Roman" w:hAnsi="Times New Roman" w:cs="Times New Roman"/>
          <w:sz w:val="24"/>
          <w:szCs w:val="24"/>
        </w:rPr>
      </w:pPr>
    </w:p>
    <w:p w14:paraId="5F7C321A" w14:textId="77777777" w:rsidR="00AF618B" w:rsidRPr="00AF618B" w:rsidRDefault="00AF618B" w:rsidP="004F4FCF">
      <w:pPr>
        <w:jc w:val="right"/>
        <w:rPr>
          <w:rFonts w:ascii="Times New Roman" w:hAnsi="Times New Roman" w:cs="Times New Roman"/>
          <w:sz w:val="24"/>
          <w:szCs w:val="24"/>
        </w:rPr>
      </w:pPr>
    </w:p>
    <w:sectPr w:rsidR="00AF618B" w:rsidRPr="00AF618B" w:rsidSect="00002FD2">
      <w:footerReference w:type="default" r:id="rId17"/>
      <w:pgSz w:w="11910" w:h="16840"/>
      <w:pgMar w:top="567"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8D2B" w14:textId="77777777" w:rsidR="009357F7" w:rsidRDefault="009357F7">
      <w:pPr>
        <w:spacing w:after="0" w:line="240" w:lineRule="auto"/>
      </w:pPr>
      <w:r>
        <w:separator/>
      </w:r>
    </w:p>
  </w:endnote>
  <w:endnote w:type="continuationSeparator" w:id="0">
    <w:p w14:paraId="6905F32C" w14:textId="77777777" w:rsidR="009357F7" w:rsidRDefault="009357F7">
      <w:pPr>
        <w:spacing w:after="0" w:line="240" w:lineRule="auto"/>
      </w:pPr>
      <w:r>
        <w:continuationSeparator/>
      </w:r>
    </w:p>
  </w:endnote>
  <w:endnote w:type="continuationNotice" w:id="1">
    <w:p w14:paraId="7FC3F264" w14:textId="77777777" w:rsidR="009357F7" w:rsidRDefault="00935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sidRPr="004F4FCF">
      <w:rPr>
        <w:noProof/>
        <w:lang w:val="en-US"/>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777A" w14:textId="77777777" w:rsidR="009357F7" w:rsidRDefault="009357F7">
      <w:pPr>
        <w:spacing w:after="0" w:line="240" w:lineRule="auto"/>
      </w:pPr>
      <w:r>
        <w:separator/>
      </w:r>
    </w:p>
  </w:footnote>
  <w:footnote w:type="continuationSeparator" w:id="0">
    <w:p w14:paraId="09166564" w14:textId="77777777" w:rsidR="009357F7" w:rsidRDefault="009357F7">
      <w:pPr>
        <w:spacing w:after="0" w:line="240" w:lineRule="auto"/>
      </w:pPr>
      <w:r>
        <w:continuationSeparator/>
      </w:r>
    </w:p>
  </w:footnote>
  <w:footnote w:type="continuationNotice" w:id="1">
    <w:p w14:paraId="1554FC48" w14:textId="77777777" w:rsidR="009357F7" w:rsidRDefault="009357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C55"/>
    <w:multiLevelType w:val="hybridMultilevel"/>
    <w:tmpl w:val="FA541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4"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6"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7"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9"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2"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1"/>
  </w:num>
  <w:num w:numId="2" w16cid:durableId="1808161380">
    <w:abstractNumId w:val="12"/>
  </w:num>
  <w:num w:numId="3" w16cid:durableId="1568804855">
    <w:abstractNumId w:val="8"/>
  </w:num>
  <w:num w:numId="4" w16cid:durableId="1909999620">
    <w:abstractNumId w:val="7"/>
  </w:num>
  <w:num w:numId="5" w16cid:durableId="1862549642">
    <w:abstractNumId w:val="4"/>
  </w:num>
  <w:num w:numId="6" w16cid:durableId="241139503">
    <w:abstractNumId w:val="10"/>
  </w:num>
  <w:num w:numId="7" w16cid:durableId="1914242085">
    <w:abstractNumId w:val="2"/>
  </w:num>
  <w:num w:numId="8" w16cid:durableId="1334069141">
    <w:abstractNumId w:val="1"/>
  </w:num>
  <w:num w:numId="9" w16cid:durableId="1048798697">
    <w:abstractNumId w:val="5"/>
  </w:num>
  <w:num w:numId="10" w16cid:durableId="895429908">
    <w:abstractNumId w:val="9"/>
  </w:num>
  <w:num w:numId="11" w16cid:durableId="1177840270">
    <w:abstractNumId w:val="6"/>
  </w:num>
  <w:num w:numId="12" w16cid:durableId="707535497">
    <w:abstractNumId w:val="3"/>
  </w:num>
  <w:num w:numId="13" w16cid:durableId="155762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02FD2"/>
    <w:rsid w:val="00005AE8"/>
    <w:rsid w:val="00006E2B"/>
    <w:rsid w:val="0001612E"/>
    <w:rsid w:val="000364A7"/>
    <w:rsid w:val="00062742"/>
    <w:rsid w:val="000A133B"/>
    <w:rsid w:val="000A2967"/>
    <w:rsid w:val="000D326D"/>
    <w:rsid w:val="000D3633"/>
    <w:rsid w:val="000D705B"/>
    <w:rsid w:val="000E34A2"/>
    <w:rsid w:val="000F5F35"/>
    <w:rsid w:val="0010141C"/>
    <w:rsid w:val="00120B73"/>
    <w:rsid w:val="00124ACD"/>
    <w:rsid w:val="0012591D"/>
    <w:rsid w:val="00130D96"/>
    <w:rsid w:val="00136E5C"/>
    <w:rsid w:val="00142E9A"/>
    <w:rsid w:val="00155026"/>
    <w:rsid w:val="001620E1"/>
    <w:rsid w:val="0016228A"/>
    <w:rsid w:val="00164D9A"/>
    <w:rsid w:val="00175F99"/>
    <w:rsid w:val="00180CA5"/>
    <w:rsid w:val="001878D0"/>
    <w:rsid w:val="001C3246"/>
    <w:rsid w:val="001C4FD8"/>
    <w:rsid w:val="001D3D64"/>
    <w:rsid w:val="001F7FD4"/>
    <w:rsid w:val="0024291F"/>
    <w:rsid w:val="00242C45"/>
    <w:rsid w:val="00260909"/>
    <w:rsid w:val="002760D6"/>
    <w:rsid w:val="00276589"/>
    <w:rsid w:val="00276DED"/>
    <w:rsid w:val="00287D09"/>
    <w:rsid w:val="002A1266"/>
    <w:rsid w:val="002A5A59"/>
    <w:rsid w:val="002B69DE"/>
    <w:rsid w:val="002C43D6"/>
    <w:rsid w:val="002C73FA"/>
    <w:rsid w:val="002C79CD"/>
    <w:rsid w:val="002F4B18"/>
    <w:rsid w:val="003000A6"/>
    <w:rsid w:val="003015EE"/>
    <w:rsid w:val="00307D22"/>
    <w:rsid w:val="003140D0"/>
    <w:rsid w:val="00351EAC"/>
    <w:rsid w:val="00356F93"/>
    <w:rsid w:val="0036056F"/>
    <w:rsid w:val="00362236"/>
    <w:rsid w:val="00364F8D"/>
    <w:rsid w:val="00374BB9"/>
    <w:rsid w:val="003C15BC"/>
    <w:rsid w:val="003D7B81"/>
    <w:rsid w:val="0040087C"/>
    <w:rsid w:val="00402819"/>
    <w:rsid w:val="004169B2"/>
    <w:rsid w:val="00425919"/>
    <w:rsid w:val="004261AE"/>
    <w:rsid w:val="00430B65"/>
    <w:rsid w:val="00434941"/>
    <w:rsid w:val="004637F2"/>
    <w:rsid w:val="00466D8E"/>
    <w:rsid w:val="004728D2"/>
    <w:rsid w:val="00492087"/>
    <w:rsid w:val="004A1A1B"/>
    <w:rsid w:val="004A4976"/>
    <w:rsid w:val="004C47E8"/>
    <w:rsid w:val="004C66D4"/>
    <w:rsid w:val="004D0602"/>
    <w:rsid w:val="004D535B"/>
    <w:rsid w:val="004D6963"/>
    <w:rsid w:val="004E3D67"/>
    <w:rsid w:val="004E6086"/>
    <w:rsid w:val="004F4FCF"/>
    <w:rsid w:val="00506934"/>
    <w:rsid w:val="00513379"/>
    <w:rsid w:val="005154AF"/>
    <w:rsid w:val="005167C4"/>
    <w:rsid w:val="0054190E"/>
    <w:rsid w:val="005553D4"/>
    <w:rsid w:val="0057041E"/>
    <w:rsid w:val="00571C91"/>
    <w:rsid w:val="005909FC"/>
    <w:rsid w:val="005A6036"/>
    <w:rsid w:val="005B42E3"/>
    <w:rsid w:val="005B4395"/>
    <w:rsid w:val="005D3C9F"/>
    <w:rsid w:val="005D64F1"/>
    <w:rsid w:val="005E6E2E"/>
    <w:rsid w:val="005F34AF"/>
    <w:rsid w:val="00612973"/>
    <w:rsid w:val="0061694C"/>
    <w:rsid w:val="00625F96"/>
    <w:rsid w:val="006641E4"/>
    <w:rsid w:val="006762E4"/>
    <w:rsid w:val="00686A6A"/>
    <w:rsid w:val="00693953"/>
    <w:rsid w:val="00695E22"/>
    <w:rsid w:val="006A0659"/>
    <w:rsid w:val="006A5515"/>
    <w:rsid w:val="006B3719"/>
    <w:rsid w:val="006C00B8"/>
    <w:rsid w:val="006C047B"/>
    <w:rsid w:val="006C2384"/>
    <w:rsid w:val="006C5ACC"/>
    <w:rsid w:val="006D7856"/>
    <w:rsid w:val="006E22BA"/>
    <w:rsid w:val="00705307"/>
    <w:rsid w:val="007102D0"/>
    <w:rsid w:val="007134D8"/>
    <w:rsid w:val="007144FD"/>
    <w:rsid w:val="00726108"/>
    <w:rsid w:val="007328A7"/>
    <w:rsid w:val="007335C2"/>
    <w:rsid w:val="0075793F"/>
    <w:rsid w:val="0075795A"/>
    <w:rsid w:val="00767486"/>
    <w:rsid w:val="007A4DA1"/>
    <w:rsid w:val="007C2779"/>
    <w:rsid w:val="007C3D4C"/>
    <w:rsid w:val="007C7C40"/>
    <w:rsid w:val="007D785E"/>
    <w:rsid w:val="007E1926"/>
    <w:rsid w:val="007E25CD"/>
    <w:rsid w:val="007E2FDA"/>
    <w:rsid w:val="007E3948"/>
    <w:rsid w:val="007E4A56"/>
    <w:rsid w:val="008115DD"/>
    <w:rsid w:val="00814E5B"/>
    <w:rsid w:val="00822952"/>
    <w:rsid w:val="008257F7"/>
    <w:rsid w:val="008350C4"/>
    <w:rsid w:val="008459B2"/>
    <w:rsid w:val="00882CD6"/>
    <w:rsid w:val="008845F3"/>
    <w:rsid w:val="008861EE"/>
    <w:rsid w:val="008A0468"/>
    <w:rsid w:val="008A3D4A"/>
    <w:rsid w:val="008A41AE"/>
    <w:rsid w:val="008B2822"/>
    <w:rsid w:val="008B45DF"/>
    <w:rsid w:val="008C381F"/>
    <w:rsid w:val="008D4A9B"/>
    <w:rsid w:val="008D507E"/>
    <w:rsid w:val="008E6A93"/>
    <w:rsid w:val="00915119"/>
    <w:rsid w:val="00930BBB"/>
    <w:rsid w:val="00933E1D"/>
    <w:rsid w:val="009357F7"/>
    <w:rsid w:val="009370D5"/>
    <w:rsid w:val="00950F97"/>
    <w:rsid w:val="00952907"/>
    <w:rsid w:val="00961C54"/>
    <w:rsid w:val="0096600A"/>
    <w:rsid w:val="009713F1"/>
    <w:rsid w:val="00974F53"/>
    <w:rsid w:val="00980368"/>
    <w:rsid w:val="00996809"/>
    <w:rsid w:val="009A22C8"/>
    <w:rsid w:val="009B7964"/>
    <w:rsid w:val="009D042D"/>
    <w:rsid w:val="009E2342"/>
    <w:rsid w:val="009F167E"/>
    <w:rsid w:val="00A016BF"/>
    <w:rsid w:val="00A03D84"/>
    <w:rsid w:val="00A05646"/>
    <w:rsid w:val="00A20AC3"/>
    <w:rsid w:val="00A24CA4"/>
    <w:rsid w:val="00A25DF6"/>
    <w:rsid w:val="00A41B52"/>
    <w:rsid w:val="00A52BF8"/>
    <w:rsid w:val="00A53F4A"/>
    <w:rsid w:val="00A55E9B"/>
    <w:rsid w:val="00A6079C"/>
    <w:rsid w:val="00A62242"/>
    <w:rsid w:val="00A71B4B"/>
    <w:rsid w:val="00A731DD"/>
    <w:rsid w:val="00A90108"/>
    <w:rsid w:val="00AB272F"/>
    <w:rsid w:val="00AB472F"/>
    <w:rsid w:val="00AC088C"/>
    <w:rsid w:val="00AC775A"/>
    <w:rsid w:val="00AD7109"/>
    <w:rsid w:val="00AD7DA8"/>
    <w:rsid w:val="00AF618B"/>
    <w:rsid w:val="00B109F6"/>
    <w:rsid w:val="00B31A8D"/>
    <w:rsid w:val="00B3420C"/>
    <w:rsid w:val="00B412E4"/>
    <w:rsid w:val="00B434B5"/>
    <w:rsid w:val="00B46D64"/>
    <w:rsid w:val="00B519A6"/>
    <w:rsid w:val="00B566D3"/>
    <w:rsid w:val="00B702B4"/>
    <w:rsid w:val="00B70CD8"/>
    <w:rsid w:val="00BA1B34"/>
    <w:rsid w:val="00BC293C"/>
    <w:rsid w:val="00BD05AD"/>
    <w:rsid w:val="00BD684E"/>
    <w:rsid w:val="00BE336E"/>
    <w:rsid w:val="00BF1817"/>
    <w:rsid w:val="00C22A28"/>
    <w:rsid w:val="00C40B1A"/>
    <w:rsid w:val="00C44B2D"/>
    <w:rsid w:val="00C50F6D"/>
    <w:rsid w:val="00C75C09"/>
    <w:rsid w:val="00C97718"/>
    <w:rsid w:val="00CA683D"/>
    <w:rsid w:val="00CB10E4"/>
    <w:rsid w:val="00CB65E1"/>
    <w:rsid w:val="00CB7654"/>
    <w:rsid w:val="00CD59AC"/>
    <w:rsid w:val="00CE31BC"/>
    <w:rsid w:val="00D05390"/>
    <w:rsid w:val="00D07521"/>
    <w:rsid w:val="00D2331E"/>
    <w:rsid w:val="00D24BC5"/>
    <w:rsid w:val="00D656D9"/>
    <w:rsid w:val="00D91D40"/>
    <w:rsid w:val="00DA141A"/>
    <w:rsid w:val="00DB7BE0"/>
    <w:rsid w:val="00DC3734"/>
    <w:rsid w:val="00DE1D0A"/>
    <w:rsid w:val="00DF375D"/>
    <w:rsid w:val="00E10070"/>
    <w:rsid w:val="00E23E39"/>
    <w:rsid w:val="00E26419"/>
    <w:rsid w:val="00E33CCE"/>
    <w:rsid w:val="00E42E86"/>
    <w:rsid w:val="00E50A84"/>
    <w:rsid w:val="00E54257"/>
    <w:rsid w:val="00E90BCE"/>
    <w:rsid w:val="00E91AD9"/>
    <w:rsid w:val="00E94E0F"/>
    <w:rsid w:val="00E95658"/>
    <w:rsid w:val="00E963C1"/>
    <w:rsid w:val="00EA70B4"/>
    <w:rsid w:val="00EC0AE8"/>
    <w:rsid w:val="00EE3CB3"/>
    <w:rsid w:val="00EE4FA2"/>
    <w:rsid w:val="00F16485"/>
    <w:rsid w:val="00F205B1"/>
    <w:rsid w:val="00F34B36"/>
    <w:rsid w:val="00F46B0E"/>
    <w:rsid w:val="00F61EEA"/>
    <w:rsid w:val="00F6449C"/>
    <w:rsid w:val="00F71229"/>
    <w:rsid w:val="00F7364B"/>
    <w:rsid w:val="00F84087"/>
    <w:rsid w:val="00F95B68"/>
    <w:rsid w:val="00FA2A78"/>
    <w:rsid w:val="00FF11BB"/>
    <w:rsid w:val="00FF159C"/>
    <w:rsid w:val="5C5CD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8A3D4A"/>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 w:type="character" w:customStyle="1" w:styleId="button-search">
    <w:name w:val="button-search"/>
    <w:basedOn w:val="a0"/>
    <w:rsid w:val="0010141C"/>
  </w:style>
  <w:style w:type="character" w:styleId="ab">
    <w:name w:val="FollowedHyperlink"/>
    <w:basedOn w:val="a0"/>
    <w:uiPriority w:val="99"/>
    <w:semiHidden/>
    <w:unhideWhenUsed/>
    <w:rsid w:val="008A3D4A"/>
    <w:rPr>
      <w:color w:val="954F72" w:themeColor="followedHyperlink"/>
      <w:u w:val="single"/>
    </w:rPr>
  </w:style>
  <w:style w:type="paragraph" w:styleId="ac">
    <w:name w:val="header"/>
    <w:basedOn w:val="a"/>
    <w:link w:val="ad"/>
    <w:uiPriority w:val="99"/>
    <w:unhideWhenUsed/>
    <w:rsid w:val="008A3D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3D4A"/>
  </w:style>
  <w:style w:type="paragraph" w:styleId="ae">
    <w:name w:val="Revision"/>
    <w:hidden/>
    <w:uiPriority w:val="99"/>
    <w:semiHidden/>
    <w:rsid w:val="008A3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381516768">
      <w:bodyDiv w:val="1"/>
      <w:marLeft w:val="0"/>
      <w:marRight w:val="0"/>
      <w:marTop w:val="0"/>
      <w:marBottom w:val="0"/>
      <w:divBdr>
        <w:top w:val="none" w:sz="0" w:space="0" w:color="auto"/>
        <w:left w:val="none" w:sz="0" w:space="0" w:color="auto"/>
        <w:bottom w:val="none" w:sz="0" w:space="0" w:color="auto"/>
        <w:right w:val="none" w:sz="0" w:space="0" w:color="auto"/>
      </w:divBdr>
    </w:div>
    <w:div w:id="597754323">
      <w:bodyDiv w:val="1"/>
      <w:marLeft w:val="0"/>
      <w:marRight w:val="0"/>
      <w:marTop w:val="0"/>
      <w:marBottom w:val="0"/>
      <w:divBdr>
        <w:top w:val="none" w:sz="0" w:space="0" w:color="auto"/>
        <w:left w:val="none" w:sz="0" w:space="0" w:color="auto"/>
        <w:bottom w:val="none" w:sz="0" w:space="0" w:color="auto"/>
        <w:right w:val="none" w:sz="0" w:space="0" w:color="auto"/>
      </w:divBdr>
    </w:div>
    <w:div w:id="691999963">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 w:id="1698458412">
      <w:bodyDiv w:val="1"/>
      <w:marLeft w:val="0"/>
      <w:marRight w:val="0"/>
      <w:marTop w:val="0"/>
      <w:marBottom w:val="0"/>
      <w:divBdr>
        <w:top w:val="none" w:sz="0" w:space="0" w:color="auto"/>
        <w:left w:val="none" w:sz="0" w:space="0" w:color="auto"/>
        <w:bottom w:val="none" w:sz="0" w:space="0" w:color="auto"/>
        <w:right w:val="none" w:sz="0" w:space="0" w:color="auto"/>
      </w:divBdr>
    </w:div>
    <w:div w:id="18192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8176</Words>
  <Characters>46607</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6</cp:revision>
  <cp:lastPrinted>2020-03-25T16:31:00Z</cp:lastPrinted>
  <dcterms:created xsi:type="dcterms:W3CDTF">2024-11-21T21:31:00Z</dcterms:created>
  <dcterms:modified xsi:type="dcterms:W3CDTF">2024-12-23T09:45:00Z</dcterms:modified>
</cp:coreProperties>
</file>